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EE" w:rsidRDefault="00D65DEE" w:rsidP="00D65DEE">
      <w:pPr>
        <w:pStyle w:val="4"/>
        <w:rPr>
          <w:sz w:val="32"/>
        </w:rPr>
      </w:pPr>
    </w:p>
    <w:p w:rsidR="001C7590" w:rsidRPr="001F5DEE" w:rsidRDefault="001C7590" w:rsidP="001C7590">
      <w:pPr>
        <w:spacing w:after="0" w:line="240" w:lineRule="auto"/>
        <w:ind w:firstLine="0"/>
        <w:jc w:val="center"/>
        <w:rPr>
          <w:rFonts w:ascii="Times New Roman" w:eastAsiaTheme="majorEastAsia" w:hAnsi="Times New Roman"/>
          <w:b/>
          <w:bCs/>
          <w:sz w:val="48"/>
          <w:szCs w:val="28"/>
          <w:lang w:val="ru-RU"/>
        </w:rPr>
      </w:pPr>
      <w:r w:rsidRPr="001F5DEE">
        <w:rPr>
          <w:rFonts w:ascii="Times New Roman" w:eastAsiaTheme="majorEastAsia" w:hAnsi="Times New Roman"/>
          <w:b/>
          <w:bCs/>
          <w:sz w:val="48"/>
          <w:szCs w:val="28"/>
          <w:lang w:val="ru-RU"/>
        </w:rPr>
        <w:t>ПУБЛИЧНЫЙ ДОКЛАД</w:t>
      </w:r>
    </w:p>
    <w:p w:rsidR="001C7590" w:rsidRPr="001F5DEE" w:rsidRDefault="001C7590" w:rsidP="001C7590">
      <w:pPr>
        <w:spacing w:after="0" w:line="240" w:lineRule="auto"/>
        <w:ind w:firstLine="0"/>
        <w:jc w:val="center"/>
        <w:rPr>
          <w:rFonts w:ascii="Times New Roman" w:hAnsi="Times New Roman"/>
          <w:sz w:val="40"/>
          <w:lang w:val="ru-RU"/>
        </w:rPr>
      </w:pPr>
      <w:r w:rsidRPr="001F5DEE">
        <w:rPr>
          <w:rFonts w:ascii="Times New Roman" w:hAnsi="Times New Roman"/>
          <w:sz w:val="40"/>
          <w:lang w:val="ru-RU"/>
        </w:rPr>
        <w:t>МБДОУ №53 «Детский сад комбинированного вида»</w:t>
      </w:r>
    </w:p>
    <w:p w:rsidR="001C7590" w:rsidRPr="001F5DEE" w:rsidRDefault="001C7590" w:rsidP="001C7590">
      <w:pPr>
        <w:spacing w:after="0" w:line="240" w:lineRule="auto"/>
        <w:ind w:firstLine="0"/>
        <w:jc w:val="center"/>
        <w:rPr>
          <w:rFonts w:ascii="Times New Roman" w:hAnsi="Times New Roman"/>
          <w:sz w:val="40"/>
          <w:lang w:val="ru-RU"/>
        </w:rPr>
      </w:pPr>
      <w:r w:rsidRPr="001F5DEE">
        <w:rPr>
          <w:rFonts w:ascii="Times New Roman" w:hAnsi="Times New Roman"/>
          <w:sz w:val="40"/>
          <w:lang w:val="ru-RU"/>
        </w:rPr>
        <w:t>201</w:t>
      </w:r>
      <w:r>
        <w:rPr>
          <w:rFonts w:ascii="Times New Roman" w:hAnsi="Times New Roman"/>
          <w:sz w:val="40"/>
          <w:lang w:val="ru-RU"/>
        </w:rPr>
        <w:t>4</w:t>
      </w:r>
      <w:r w:rsidRPr="001F5DEE">
        <w:rPr>
          <w:rFonts w:ascii="Times New Roman" w:hAnsi="Times New Roman"/>
          <w:sz w:val="40"/>
          <w:lang w:val="ru-RU"/>
        </w:rPr>
        <w:t>-201</w:t>
      </w:r>
      <w:r>
        <w:rPr>
          <w:rFonts w:ascii="Times New Roman" w:hAnsi="Times New Roman"/>
          <w:sz w:val="40"/>
          <w:lang w:val="ru-RU"/>
        </w:rPr>
        <w:t>5</w:t>
      </w:r>
      <w:r w:rsidRPr="001F5DEE">
        <w:rPr>
          <w:rFonts w:ascii="Times New Roman" w:hAnsi="Times New Roman"/>
          <w:sz w:val="40"/>
          <w:lang w:val="ru-RU"/>
        </w:rPr>
        <w:t>г.</w:t>
      </w:r>
    </w:p>
    <w:p w:rsidR="00D65DEE" w:rsidRPr="000F2E0E" w:rsidRDefault="00D65DEE" w:rsidP="00D65DEE">
      <w:pPr>
        <w:pStyle w:val="2"/>
        <w:spacing w:line="276" w:lineRule="auto"/>
        <w:ind w:firstLine="0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2120E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Особенности осуществления образовательного процесса МБДОУ №53</w:t>
      </w:r>
    </w:p>
    <w:p w:rsidR="00D65DEE" w:rsidRPr="00533AEB" w:rsidRDefault="00D65DEE" w:rsidP="00D65DEE">
      <w:pPr>
        <w:tabs>
          <w:tab w:val="left" w:pos="795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Педагогический  коллектив  МБДОУ №53 «Детский сад комбинированного вида комбинированного вида» осуществляет  деятельность по основной общеобразовательной программе</w:t>
      </w:r>
      <w:r>
        <w:rPr>
          <w:rFonts w:ascii="Times New Roman" w:hAnsi="Times New Roman"/>
          <w:sz w:val="28"/>
          <w:szCs w:val="28"/>
          <w:lang w:val="ru-RU"/>
        </w:rPr>
        <w:t xml:space="preserve"> дошкольного</w:t>
      </w:r>
      <w:r w:rsidRPr="002120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730319">
        <w:rPr>
          <w:rFonts w:ascii="Times New Roman" w:hAnsi="Times New Roman"/>
          <w:sz w:val="28"/>
          <w:szCs w:val="28"/>
          <w:lang w:val="ru-RU"/>
        </w:rPr>
        <w:t>ДОУ</w:t>
      </w:r>
      <w:r>
        <w:rPr>
          <w:rFonts w:ascii="Times New Roman" w:hAnsi="Times New Roman"/>
          <w:sz w:val="28"/>
          <w:szCs w:val="28"/>
          <w:lang w:val="ru-RU"/>
        </w:rPr>
        <w:t xml:space="preserve"> № 53</w:t>
      </w:r>
      <w:r w:rsidRPr="00730319">
        <w:rPr>
          <w:rFonts w:ascii="Times New Roman" w:hAnsi="Times New Roman"/>
          <w:sz w:val="28"/>
          <w:szCs w:val="28"/>
          <w:lang w:val="ru-RU"/>
        </w:rPr>
        <w:t>, разработанной на основе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следующих документов:</w:t>
      </w:r>
    </w:p>
    <w:p w:rsidR="00D65DEE" w:rsidRPr="00730319" w:rsidRDefault="00D65DEE" w:rsidP="00D65D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41"/>
          <w:lang w:val="ru-RU"/>
        </w:rPr>
        <w:t>Федеральный закон от 29.12.2012  №273 – ФЗ «Об образовании в Российской Федерации»;</w:t>
      </w:r>
    </w:p>
    <w:p w:rsidR="00D65DEE" w:rsidRPr="00730319" w:rsidRDefault="00D65DEE" w:rsidP="00D65D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proofErr w:type="spellStart"/>
      <w:r w:rsidRPr="00730319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730319">
        <w:rPr>
          <w:rFonts w:ascii="Times New Roman" w:hAnsi="Times New Roman"/>
          <w:sz w:val="28"/>
          <w:szCs w:val="28"/>
          <w:lang w:val="ru-RU"/>
        </w:rPr>
        <w:t xml:space="preserve"> РФ от 17.10.2013 № 1155 «Об утверждении федерального государственного образовательного стандарта дошкольного образования»;</w:t>
      </w:r>
    </w:p>
    <w:p w:rsidR="00D65DEE" w:rsidRPr="00730319" w:rsidRDefault="00D65DEE" w:rsidP="00D65D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Постановление Главного государственного санитарного врача Российской Федерации от 15.05.2013 № 26 «Об утверждении </w:t>
      </w:r>
      <w:proofErr w:type="spellStart"/>
      <w:r w:rsidRPr="00730319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730319">
        <w:rPr>
          <w:rFonts w:ascii="Times New Roman" w:hAnsi="Times New Roman"/>
          <w:sz w:val="28"/>
          <w:szCs w:val="28"/>
          <w:lang w:val="ru-RU"/>
        </w:rPr>
        <w:t xml:space="preserve"> 2.4.1.3049-13 «</w:t>
      </w:r>
      <w:proofErr w:type="spellStart"/>
      <w:r w:rsidRPr="00730319">
        <w:rPr>
          <w:rFonts w:ascii="Times New Roman" w:hAnsi="Times New Roman"/>
          <w:sz w:val="28"/>
          <w:szCs w:val="28"/>
          <w:lang w:val="ru-RU"/>
        </w:rPr>
        <w:t>Санитарно</w:t>
      </w:r>
      <w:proofErr w:type="spellEnd"/>
      <w:r w:rsidRPr="00730319">
        <w:rPr>
          <w:rFonts w:ascii="Times New Roman" w:hAnsi="Times New Roman"/>
          <w:sz w:val="28"/>
          <w:szCs w:val="28"/>
          <w:lang w:val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65DEE" w:rsidRPr="00730319" w:rsidRDefault="00D65DEE" w:rsidP="00D65D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proofErr w:type="spellStart"/>
      <w:r w:rsidRPr="00730319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730319">
        <w:rPr>
          <w:rFonts w:ascii="Times New Roman" w:hAnsi="Times New Roman"/>
          <w:sz w:val="28"/>
          <w:szCs w:val="28"/>
          <w:lang w:val="ru-RU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65DEE" w:rsidRPr="00730319" w:rsidRDefault="00D65DEE" w:rsidP="00D65D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Письмо Министерства образования и науки № 08 – 249 от 28.02.2014 «Комментарии к ФГОС ДО»;</w:t>
      </w:r>
    </w:p>
    <w:p w:rsidR="00D65DEE" w:rsidRPr="00730319" w:rsidRDefault="00D65DEE" w:rsidP="00D65D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32"/>
          <w:szCs w:val="28"/>
          <w:lang w:val="ru-RU"/>
        </w:rPr>
      </w:pPr>
      <w:r w:rsidRPr="00730319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 xml:space="preserve">Письмо </w:t>
      </w:r>
      <w:proofErr w:type="spellStart"/>
      <w:r w:rsidRPr="00730319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>Минобрнауки</w:t>
      </w:r>
      <w:proofErr w:type="spellEnd"/>
      <w:r w:rsidRPr="00730319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 xml:space="preserve"> РФ от 10.01.2014 </w:t>
      </w:r>
      <w:r w:rsidRPr="00730319">
        <w:rPr>
          <w:rFonts w:ascii="Times New Roman" w:hAnsi="Times New Roman"/>
          <w:color w:val="000000"/>
          <w:sz w:val="28"/>
          <w:shd w:val="clear" w:color="auto" w:fill="FFFFFF"/>
        </w:rPr>
        <w:t>N</w:t>
      </w:r>
      <w:r w:rsidRPr="00730319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 xml:space="preserve"> 08-5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ДО»;</w:t>
      </w:r>
    </w:p>
    <w:p w:rsidR="00D65DEE" w:rsidRPr="00730319" w:rsidRDefault="00D65DEE" w:rsidP="00D65D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 w:rsidRPr="00730319">
        <w:rPr>
          <w:rFonts w:ascii="Times New Roman" w:hAnsi="Times New Roman"/>
          <w:color w:val="000000"/>
          <w:sz w:val="28"/>
          <w:bdr w:val="none" w:sz="0" w:space="0" w:color="auto" w:frame="1"/>
          <w:shd w:val="clear" w:color="auto" w:fill="FFFFFF"/>
          <w:lang w:val="ru-RU"/>
        </w:rPr>
        <w:t xml:space="preserve">Письмо </w:t>
      </w:r>
      <w:proofErr w:type="spellStart"/>
      <w:r w:rsidRPr="00730319">
        <w:rPr>
          <w:rFonts w:ascii="Times New Roman" w:hAnsi="Times New Roman"/>
          <w:color w:val="000000"/>
          <w:sz w:val="28"/>
          <w:bdr w:val="none" w:sz="0" w:space="0" w:color="auto" w:frame="1"/>
          <w:shd w:val="clear" w:color="auto" w:fill="FFFFFF"/>
          <w:lang w:val="ru-RU"/>
        </w:rPr>
        <w:t>Минобрнауки</w:t>
      </w:r>
      <w:proofErr w:type="spellEnd"/>
      <w:r w:rsidRPr="00730319">
        <w:rPr>
          <w:rFonts w:ascii="Times New Roman" w:hAnsi="Times New Roman"/>
          <w:color w:val="000000"/>
          <w:sz w:val="28"/>
          <w:bdr w:val="none" w:sz="0" w:space="0" w:color="auto" w:frame="1"/>
          <w:shd w:val="clear" w:color="auto" w:fill="FFFFFF"/>
          <w:lang w:val="ru-RU"/>
        </w:rPr>
        <w:t xml:space="preserve"> РФ от</w:t>
      </w:r>
      <w:r w:rsidRPr="00730319">
        <w:rPr>
          <w:rStyle w:val="apple-converted-space"/>
          <w:rFonts w:ascii="Times New Roman" w:eastAsia="Calibri" w:hAnsi="Times New Roman"/>
          <w:color w:val="333333"/>
          <w:sz w:val="28"/>
          <w:shd w:val="clear" w:color="auto" w:fill="FFFFFF"/>
        </w:rPr>
        <w:t> </w:t>
      </w:r>
      <w:r w:rsidRPr="00730319">
        <w:rPr>
          <w:rFonts w:ascii="Times New Roman" w:hAnsi="Times New Roman"/>
          <w:sz w:val="28"/>
          <w:bdr w:val="none" w:sz="0" w:space="0" w:color="auto" w:frame="1"/>
          <w:shd w:val="clear" w:color="auto" w:fill="FFFFFF"/>
          <w:lang w:val="ru-RU"/>
        </w:rPr>
        <w:t>10.01.2014</w:t>
      </w:r>
      <w:r w:rsidRPr="00730319">
        <w:rPr>
          <w:rFonts w:ascii="Times New Roman" w:hAnsi="Times New Roman"/>
          <w:color w:val="333333"/>
          <w:sz w:val="28"/>
          <w:shd w:val="clear" w:color="auto" w:fill="FFFFFF"/>
        </w:rPr>
        <w:t> </w:t>
      </w:r>
      <w:r w:rsidRPr="00730319">
        <w:rPr>
          <w:rFonts w:ascii="Times New Roman" w:hAnsi="Times New Roman"/>
          <w:color w:val="000000"/>
          <w:sz w:val="28"/>
          <w:bdr w:val="none" w:sz="0" w:space="0" w:color="auto" w:frame="1"/>
          <w:shd w:val="clear" w:color="auto" w:fill="FFFFFF"/>
          <w:lang w:val="ru-RU"/>
        </w:rPr>
        <w:t>№ 08-10 «План действий по обеспечению введения ФГОС ДО»</w:t>
      </w:r>
    </w:p>
    <w:p w:rsidR="00D65DEE" w:rsidRPr="00730319" w:rsidRDefault="00D65DEE" w:rsidP="00D65D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Устав  МБДОУ № 53 «Детский сад Комбинированного вида», утвержденного комитетом по управлению муниципальным имуществом г</w:t>
      </w:r>
      <w:proofErr w:type="gramStart"/>
      <w:r w:rsidRPr="00730319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730319">
        <w:rPr>
          <w:rFonts w:ascii="Times New Roman" w:hAnsi="Times New Roman"/>
          <w:sz w:val="28"/>
          <w:szCs w:val="28"/>
          <w:lang w:val="ru-RU"/>
        </w:rPr>
        <w:t>емерово № 2241 от 02.08.2011г;</w:t>
      </w:r>
    </w:p>
    <w:p w:rsidR="00D65DEE" w:rsidRPr="00730319" w:rsidRDefault="00D65DEE" w:rsidP="00D65DEE">
      <w:pPr>
        <w:spacing w:after="0" w:line="240" w:lineRule="auto"/>
        <w:ind w:left="12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65DEE" w:rsidRPr="00730319" w:rsidRDefault="00D65DEE" w:rsidP="00D65DEE">
      <w:pPr>
        <w:spacing w:after="0" w:line="276" w:lineRule="auto"/>
        <w:ind w:left="12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b/>
          <w:sz w:val="28"/>
          <w:szCs w:val="28"/>
          <w:lang w:val="ru-RU"/>
        </w:rPr>
        <w:t xml:space="preserve">Цель </w:t>
      </w:r>
      <w:r w:rsidRPr="00730319">
        <w:rPr>
          <w:rFonts w:ascii="Times New Roman" w:hAnsi="Times New Roman"/>
          <w:sz w:val="28"/>
          <w:szCs w:val="28"/>
          <w:lang w:val="ru-RU"/>
        </w:rPr>
        <w:t>деятельности МБДОУ№53 по реализации основной общеобразовательной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дошкольного образования</w:t>
      </w:r>
      <w:r w:rsidRPr="00730319">
        <w:rPr>
          <w:rFonts w:ascii="Times New Roman" w:hAnsi="Times New Roman"/>
          <w:sz w:val="28"/>
          <w:szCs w:val="28"/>
          <w:lang w:val="ru-RU"/>
        </w:rPr>
        <w:t>:</w:t>
      </w:r>
    </w:p>
    <w:p w:rsidR="00D65DEE" w:rsidRPr="00730319" w:rsidRDefault="00D65DEE" w:rsidP="00D65DEE">
      <w:pPr>
        <w:spacing w:after="0" w:line="276" w:lineRule="auto"/>
        <w:ind w:left="120" w:firstLine="22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- формирование личности ребенка с учетом особенностей его развития, индивидуальных возможностей и способностей, созданию условий для обучения, воспитания, социальной адаптации в обществе;</w:t>
      </w:r>
    </w:p>
    <w:p w:rsidR="00D65DEE" w:rsidRPr="00730319" w:rsidRDefault="00D65DEE" w:rsidP="00D65DEE">
      <w:pPr>
        <w:spacing w:after="0" w:line="276" w:lineRule="auto"/>
        <w:ind w:left="120" w:firstLine="22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- развитие системы дошкольного образования, направленное на сохранение и укрепление здоровья детей;</w:t>
      </w:r>
    </w:p>
    <w:p w:rsidR="00D65DEE" w:rsidRPr="00730319" w:rsidRDefault="00D65DEE" w:rsidP="00D65DEE">
      <w:pPr>
        <w:spacing w:after="0" w:line="276" w:lineRule="auto"/>
        <w:ind w:left="120" w:firstLine="22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lastRenderedPageBreak/>
        <w:t>- оказание помощи семье в воспитании детей.</w:t>
      </w:r>
    </w:p>
    <w:p w:rsidR="00D65DEE" w:rsidRPr="00730319" w:rsidRDefault="00D65DEE" w:rsidP="00D65DEE">
      <w:pPr>
        <w:spacing w:after="0" w:line="276" w:lineRule="auto"/>
        <w:ind w:firstLine="447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Приоритетные направления деятельности МБДОУ определяются в соответствии с ФГ</w:t>
      </w:r>
      <w:r>
        <w:rPr>
          <w:rFonts w:ascii="Times New Roman" w:hAnsi="Times New Roman"/>
          <w:sz w:val="28"/>
          <w:szCs w:val="28"/>
          <w:lang w:val="ru-RU"/>
        </w:rPr>
        <w:t>ОС,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с целью обеспечения равных стартовых возможностей для развития детей в МБДОУ, реализующего основную общеобразовательную программу</w:t>
      </w:r>
      <w:r>
        <w:rPr>
          <w:rFonts w:ascii="Times New Roman" w:hAnsi="Times New Roman"/>
          <w:sz w:val="28"/>
          <w:szCs w:val="28"/>
          <w:lang w:val="ru-RU"/>
        </w:rPr>
        <w:t xml:space="preserve"> дошкольного образования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с учетом потребностей воспитанников МБДОУ, их родителей.</w:t>
      </w:r>
    </w:p>
    <w:p w:rsidR="00D65DEE" w:rsidRPr="00730319" w:rsidRDefault="00D65DEE" w:rsidP="00D65DEE">
      <w:pPr>
        <w:spacing w:after="0" w:line="276" w:lineRule="auto"/>
        <w:ind w:firstLine="447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Основное приоритетное направление в де</w:t>
      </w:r>
      <w:r>
        <w:rPr>
          <w:rFonts w:ascii="Times New Roman" w:hAnsi="Times New Roman"/>
          <w:sz w:val="28"/>
          <w:szCs w:val="28"/>
          <w:lang w:val="ru-RU"/>
        </w:rPr>
        <w:t xml:space="preserve">ятельности МБДОУ: познавательное и </w:t>
      </w:r>
      <w:r w:rsidRPr="00730319">
        <w:rPr>
          <w:rFonts w:ascii="Times New Roman" w:hAnsi="Times New Roman"/>
          <w:sz w:val="28"/>
          <w:szCs w:val="28"/>
          <w:lang w:val="ru-RU"/>
        </w:rPr>
        <w:t>речевое развитие детей. Данное направление принято коллективом МБДОУ для достижения цели развития у детей познавательных интересов, интеллектуального развития, овладения конструктивными способами и средствами взаимодействия с окружающими людьми через развитие всех компонентов устной речи.</w:t>
      </w:r>
    </w:p>
    <w:p w:rsidR="00D65DEE" w:rsidRPr="002120E7" w:rsidRDefault="00D65DEE" w:rsidP="00D65DEE">
      <w:pPr>
        <w:spacing w:after="0" w:line="240" w:lineRule="auto"/>
        <w:ind w:right="-143" w:firstLine="27"/>
        <w:jc w:val="both"/>
        <w:rPr>
          <w:rFonts w:ascii="Times New Roman" w:hAnsi="Times New Roman"/>
          <w:color w:val="000000"/>
          <w:sz w:val="28"/>
          <w:szCs w:val="24"/>
          <w:lang w:val="ru-RU" w:eastAsia="ru-RU"/>
        </w:rPr>
      </w:pPr>
      <w:r w:rsidRPr="002120E7">
        <w:rPr>
          <w:rFonts w:ascii="Times New Roman" w:hAnsi="Times New Roman"/>
          <w:sz w:val="28"/>
          <w:szCs w:val="24"/>
          <w:lang w:val="ru-RU" w:eastAsia="ru-RU"/>
        </w:rPr>
        <w:t>Разделение детей на возрастные группы осуществляется в соответствии с</w:t>
      </w:r>
      <w:r w:rsidRPr="00B47F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0319">
        <w:rPr>
          <w:rFonts w:ascii="Times New Roman" w:hAnsi="Times New Roman"/>
          <w:sz w:val="28"/>
          <w:szCs w:val="28"/>
          <w:lang w:val="ru-RU"/>
        </w:rPr>
        <w:t>требованиям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319">
        <w:rPr>
          <w:rFonts w:ascii="Times New Roman" w:hAnsi="Times New Roman"/>
          <w:sz w:val="28"/>
          <w:szCs w:val="28"/>
          <w:lang w:val="ru-RU"/>
        </w:rPr>
        <w:t>СанПина</w:t>
      </w:r>
      <w:proofErr w:type="spellEnd"/>
      <w:r w:rsidRPr="002120E7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и </w:t>
      </w:r>
      <w:r w:rsidRPr="002120E7">
        <w:rPr>
          <w:rFonts w:ascii="Times New Roman" w:hAnsi="Times New Roman"/>
          <w:sz w:val="28"/>
          <w:szCs w:val="24"/>
          <w:lang w:val="ru-RU" w:eastAsia="ru-RU"/>
        </w:rPr>
        <w:t xml:space="preserve">возрастом детей. </w:t>
      </w:r>
    </w:p>
    <w:p w:rsidR="00D65DEE" w:rsidRDefault="00D65DEE" w:rsidP="00D65DEE">
      <w:pPr>
        <w:spacing w:line="240" w:lineRule="auto"/>
        <w:ind w:firstLine="27"/>
        <w:contextualSpacing/>
        <w:rPr>
          <w:rFonts w:ascii="Times New Roman" w:eastAsia="Calibri" w:hAnsi="Times New Roman"/>
          <w:sz w:val="28"/>
          <w:szCs w:val="24"/>
          <w:lang w:val="ru-RU"/>
        </w:rPr>
      </w:pPr>
      <w:r>
        <w:rPr>
          <w:rFonts w:ascii="Times New Roman" w:eastAsia="Calibri" w:hAnsi="Times New Roman"/>
          <w:sz w:val="28"/>
          <w:szCs w:val="24"/>
          <w:lang w:val="ru-RU"/>
        </w:rPr>
        <w:t xml:space="preserve">     </w:t>
      </w:r>
      <w:r w:rsidRPr="002120E7">
        <w:rPr>
          <w:rFonts w:ascii="Times New Roman" w:eastAsia="Calibri" w:hAnsi="Times New Roman"/>
          <w:sz w:val="28"/>
          <w:szCs w:val="24"/>
          <w:lang w:val="ru-RU"/>
        </w:rPr>
        <w:t>В учреждении функционирует 6  групп различной направленности</w:t>
      </w:r>
      <w:r w:rsidRPr="002120E7">
        <w:rPr>
          <w:rFonts w:ascii="Times New Roman" w:hAnsi="Times New Roman"/>
          <w:color w:val="000000" w:themeColor="text1"/>
          <w:sz w:val="28"/>
          <w:szCs w:val="24"/>
          <w:lang w:val="ru-RU" w:eastAsia="ru-RU"/>
        </w:rPr>
        <w:t xml:space="preserve"> с 12 часовым пребыванием</w:t>
      </w:r>
      <w:r w:rsidRPr="00B47F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0319">
        <w:rPr>
          <w:rFonts w:ascii="Times New Roman" w:hAnsi="Times New Roman"/>
          <w:sz w:val="28"/>
          <w:szCs w:val="28"/>
          <w:lang w:val="ru-RU"/>
        </w:rPr>
        <w:t>в режиме 5-дневной рабочей недели</w:t>
      </w:r>
      <w:r w:rsidRPr="002120E7">
        <w:rPr>
          <w:rFonts w:ascii="Times New Roman" w:eastAsia="Calibri" w:hAnsi="Times New Roman"/>
          <w:sz w:val="28"/>
          <w:szCs w:val="24"/>
          <w:lang w:val="ru-RU"/>
        </w:rPr>
        <w:t>:</w:t>
      </w:r>
    </w:p>
    <w:p w:rsidR="00D65DEE" w:rsidRPr="002120E7" w:rsidRDefault="00D65DEE" w:rsidP="00D65DEE">
      <w:pPr>
        <w:spacing w:line="240" w:lineRule="auto"/>
        <w:ind w:firstLine="27"/>
        <w:contextualSpacing/>
        <w:rPr>
          <w:rFonts w:ascii="Times New Roman" w:eastAsia="Calibri" w:hAnsi="Times New Roman"/>
          <w:sz w:val="28"/>
          <w:szCs w:val="24"/>
          <w:lang w:val="ru-RU"/>
        </w:rPr>
      </w:pPr>
    </w:p>
    <w:p w:rsidR="00D65DEE" w:rsidRPr="002120E7" w:rsidRDefault="00D65DEE" w:rsidP="00D65DE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2120E7">
        <w:rPr>
          <w:rFonts w:ascii="Times New Roman" w:hAnsi="Times New Roman"/>
          <w:b/>
          <w:sz w:val="28"/>
          <w:szCs w:val="24"/>
          <w:lang w:val="ru-RU" w:eastAsia="ru-RU"/>
        </w:rPr>
        <w:t xml:space="preserve">* 4  группы  общеразвивающей  направленности (от 3  лет  до 7 лет): </w:t>
      </w:r>
    </w:p>
    <w:p w:rsidR="00D65DEE" w:rsidRPr="002120E7" w:rsidRDefault="00D65DEE" w:rsidP="00D65DE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2120E7">
        <w:rPr>
          <w:rFonts w:ascii="Times New Roman" w:hAnsi="Times New Roman"/>
          <w:sz w:val="28"/>
          <w:szCs w:val="24"/>
          <w:lang w:val="ru-RU" w:eastAsia="ru-RU"/>
        </w:rPr>
        <w:t xml:space="preserve">- одна группа детей младшего возраста (от 3 лет до 4 лет) – 26 детей,  </w:t>
      </w:r>
    </w:p>
    <w:p w:rsidR="00D65DEE" w:rsidRPr="002120E7" w:rsidRDefault="00D65DEE" w:rsidP="00D65DE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2120E7">
        <w:rPr>
          <w:rFonts w:ascii="Times New Roman" w:hAnsi="Times New Roman"/>
          <w:sz w:val="28"/>
          <w:szCs w:val="24"/>
          <w:lang w:val="ru-RU" w:eastAsia="ru-RU"/>
        </w:rPr>
        <w:t xml:space="preserve">- две группы среднего возраста (с 4 лет до 5 лет) – </w:t>
      </w:r>
      <w:r w:rsidR="0017305C" w:rsidRPr="0017305C">
        <w:rPr>
          <w:rFonts w:ascii="Times New Roman" w:hAnsi="Times New Roman"/>
          <w:sz w:val="28"/>
          <w:szCs w:val="24"/>
          <w:lang w:val="ru-RU" w:eastAsia="ru-RU"/>
        </w:rPr>
        <w:t>51</w:t>
      </w:r>
      <w:r w:rsidR="005A029F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="001B7797">
        <w:rPr>
          <w:rFonts w:ascii="Times New Roman" w:hAnsi="Times New Roman"/>
          <w:sz w:val="28"/>
          <w:szCs w:val="24"/>
          <w:lang w:val="ru-RU" w:eastAsia="ru-RU"/>
        </w:rPr>
        <w:t>ребёнок</w:t>
      </w:r>
      <w:r w:rsidRPr="002120E7">
        <w:rPr>
          <w:rFonts w:ascii="Times New Roman" w:hAnsi="Times New Roman"/>
          <w:sz w:val="28"/>
          <w:szCs w:val="24"/>
          <w:lang w:val="ru-RU" w:eastAsia="ru-RU"/>
        </w:rPr>
        <w:t>.</w:t>
      </w:r>
    </w:p>
    <w:p w:rsidR="00D65DEE" w:rsidRPr="002120E7" w:rsidRDefault="00D65DEE" w:rsidP="00D65DE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2120E7">
        <w:rPr>
          <w:rFonts w:ascii="Times New Roman" w:hAnsi="Times New Roman"/>
          <w:sz w:val="28"/>
          <w:szCs w:val="24"/>
          <w:lang w:val="ru-RU" w:eastAsia="ru-RU"/>
        </w:rPr>
        <w:t>- одна группа разново</w:t>
      </w:r>
      <w:r w:rsidR="0017305C">
        <w:rPr>
          <w:rFonts w:ascii="Times New Roman" w:hAnsi="Times New Roman"/>
          <w:sz w:val="28"/>
          <w:szCs w:val="24"/>
          <w:lang w:val="ru-RU" w:eastAsia="ru-RU"/>
        </w:rPr>
        <w:t>зрастная (с 4 лет до 7 лет) – 2</w:t>
      </w:r>
      <w:r w:rsidR="0017305C" w:rsidRPr="0017305C">
        <w:rPr>
          <w:rFonts w:ascii="Times New Roman" w:hAnsi="Times New Roman"/>
          <w:sz w:val="28"/>
          <w:szCs w:val="24"/>
          <w:lang w:val="ru-RU" w:eastAsia="ru-RU"/>
        </w:rPr>
        <w:t>6</w:t>
      </w:r>
      <w:r w:rsidRPr="002120E7">
        <w:rPr>
          <w:rFonts w:ascii="Times New Roman" w:hAnsi="Times New Roman"/>
          <w:sz w:val="28"/>
          <w:szCs w:val="24"/>
          <w:lang w:val="ru-RU" w:eastAsia="ru-RU"/>
        </w:rPr>
        <w:t xml:space="preserve"> детей.</w:t>
      </w:r>
    </w:p>
    <w:p w:rsidR="00D65DEE" w:rsidRPr="002120E7" w:rsidRDefault="00D65DEE" w:rsidP="00D65DE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D65DEE" w:rsidRPr="002120E7" w:rsidRDefault="00D65DEE" w:rsidP="00D65DE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2120E7">
        <w:rPr>
          <w:rFonts w:ascii="Times New Roman" w:hAnsi="Times New Roman"/>
          <w:b/>
          <w:sz w:val="28"/>
          <w:szCs w:val="24"/>
          <w:lang w:val="ru-RU" w:eastAsia="ru-RU"/>
        </w:rPr>
        <w:t xml:space="preserve">* 2 группы  компенсирующей направленности: </w:t>
      </w:r>
    </w:p>
    <w:p w:rsidR="00D65DEE" w:rsidRPr="002120E7" w:rsidRDefault="00D65DEE" w:rsidP="00D65DE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2120E7">
        <w:rPr>
          <w:rFonts w:ascii="Times New Roman" w:hAnsi="Times New Roman"/>
          <w:sz w:val="28"/>
          <w:szCs w:val="24"/>
          <w:lang w:val="ru-RU" w:eastAsia="ru-RU"/>
        </w:rPr>
        <w:t xml:space="preserve">-  логопедическая группа (от 5 до 6 лет) – 19 детей, </w:t>
      </w:r>
    </w:p>
    <w:p w:rsidR="00D65DEE" w:rsidRPr="002120E7" w:rsidRDefault="00D65DEE" w:rsidP="00D65DE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2120E7">
        <w:rPr>
          <w:rFonts w:ascii="Times New Roman" w:hAnsi="Times New Roman"/>
          <w:sz w:val="28"/>
          <w:szCs w:val="24"/>
          <w:lang w:val="ru-RU" w:eastAsia="ru-RU"/>
        </w:rPr>
        <w:t>-  логопедическая группа (с 6 до 7 лет) – 20 детей.</w:t>
      </w:r>
    </w:p>
    <w:p w:rsidR="00D65DEE" w:rsidRPr="00730319" w:rsidRDefault="00D65DEE" w:rsidP="00D65DEE">
      <w:pPr>
        <w:spacing w:after="0" w:line="276" w:lineRule="auto"/>
        <w:ind w:firstLine="44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30319">
        <w:rPr>
          <w:rFonts w:ascii="Times New Roman" w:hAnsi="Times New Roman"/>
          <w:bCs/>
          <w:sz w:val="28"/>
          <w:szCs w:val="28"/>
          <w:lang w:val="ru-RU"/>
        </w:rPr>
        <w:t xml:space="preserve">Предельная наполняемость групп с компенсирующей направленностью определяется </w:t>
      </w:r>
      <w:r>
        <w:rPr>
          <w:rFonts w:ascii="Times New Roman" w:hAnsi="Times New Roman"/>
          <w:sz w:val="28"/>
          <w:szCs w:val="41"/>
          <w:lang w:val="ru-RU"/>
        </w:rPr>
        <w:t>Федеральным</w:t>
      </w:r>
      <w:r w:rsidRPr="00730319">
        <w:rPr>
          <w:rFonts w:ascii="Times New Roman" w:hAnsi="Times New Roman"/>
          <w:sz w:val="28"/>
          <w:szCs w:val="41"/>
          <w:lang w:val="ru-RU"/>
        </w:rPr>
        <w:t xml:space="preserve"> закон</w:t>
      </w:r>
      <w:r>
        <w:rPr>
          <w:rFonts w:ascii="Times New Roman" w:hAnsi="Times New Roman"/>
          <w:sz w:val="28"/>
          <w:szCs w:val="41"/>
          <w:lang w:val="ru-RU"/>
        </w:rPr>
        <w:t>ом</w:t>
      </w:r>
      <w:r w:rsidRPr="00730319">
        <w:rPr>
          <w:rFonts w:ascii="Times New Roman" w:hAnsi="Times New Roman"/>
          <w:sz w:val="28"/>
          <w:szCs w:val="41"/>
          <w:lang w:val="ru-RU"/>
        </w:rPr>
        <w:t xml:space="preserve"> от 29.12.2012  №273 – ФЗ «Об образовании в Российской Федерации»</w:t>
      </w:r>
      <w:r>
        <w:rPr>
          <w:rFonts w:ascii="Times New Roman" w:hAnsi="Times New Roman"/>
          <w:sz w:val="28"/>
          <w:szCs w:val="41"/>
          <w:lang w:val="ru-RU"/>
        </w:rPr>
        <w:t xml:space="preserve">. </w:t>
      </w:r>
    </w:p>
    <w:p w:rsidR="00D65DEE" w:rsidRPr="00730319" w:rsidRDefault="00D65DEE" w:rsidP="00D65DEE">
      <w:pPr>
        <w:spacing w:after="0" w:line="276" w:lineRule="auto"/>
        <w:ind w:firstLine="447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Соотношение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</w:t>
      </w:r>
      <w:r>
        <w:rPr>
          <w:rFonts w:ascii="Times New Roman" w:hAnsi="Times New Roman"/>
          <w:sz w:val="28"/>
          <w:szCs w:val="28"/>
          <w:lang w:val="ru-RU"/>
        </w:rPr>
        <w:t>60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% и </w:t>
      </w:r>
      <w:r>
        <w:rPr>
          <w:rFonts w:ascii="Times New Roman" w:hAnsi="Times New Roman"/>
          <w:sz w:val="28"/>
          <w:szCs w:val="28"/>
          <w:lang w:val="ru-RU"/>
        </w:rPr>
        <w:t>40</w:t>
      </w:r>
      <w:r w:rsidRPr="00730319">
        <w:rPr>
          <w:rFonts w:ascii="Times New Roman" w:hAnsi="Times New Roman"/>
          <w:sz w:val="28"/>
          <w:szCs w:val="28"/>
          <w:lang w:val="ru-RU"/>
        </w:rPr>
        <w:t>%;</w:t>
      </w:r>
    </w:p>
    <w:p w:rsidR="00D65DEE" w:rsidRPr="00730319" w:rsidRDefault="00D65DEE" w:rsidP="00D65DEE">
      <w:pPr>
        <w:tabs>
          <w:tab w:val="left" w:pos="360"/>
        </w:tabs>
        <w:spacing w:after="0" w:line="276" w:lineRule="auto"/>
        <w:ind w:firstLine="447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Общий объем обязательной части Программы определён в соответ</w:t>
      </w:r>
      <w:r>
        <w:rPr>
          <w:rFonts w:ascii="Times New Roman" w:hAnsi="Times New Roman"/>
          <w:sz w:val="28"/>
          <w:szCs w:val="28"/>
          <w:lang w:val="ru-RU"/>
        </w:rPr>
        <w:t>ствии с возрастом воспитанников.</w:t>
      </w:r>
    </w:p>
    <w:p w:rsidR="00D65DEE" w:rsidRPr="00730319" w:rsidRDefault="00D65DEE" w:rsidP="00D65DEE">
      <w:pPr>
        <w:pStyle w:val="a3"/>
        <w:spacing w:line="276" w:lineRule="auto"/>
        <w:ind w:firstLine="447"/>
        <w:jc w:val="both"/>
        <w:rPr>
          <w:rStyle w:val="FontStyle223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2120E7">
        <w:rPr>
          <w:rFonts w:ascii="Times New Roman" w:hAnsi="Times New Roman"/>
          <w:sz w:val="28"/>
          <w:szCs w:val="28"/>
          <w:lang w:val="ru-RU"/>
        </w:rPr>
        <w:t>В группах общеразвивающей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направленности осуществляется дошкольное образование в соответствии с </w:t>
      </w:r>
      <w:r>
        <w:rPr>
          <w:rFonts w:ascii="Times New Roman" w:hAnsi="Times New Roman"/>
          <w:sz w:val="28"/>
          <w:szCs w:val="28"/>
          <w:lang w:val="ru-RU"/>
        </w:rPr>
        <w:t>основной обще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образовательной программой </w:t>
      </w:r>
      <w:r>
        <w:rPr>
          <w:rFonts w:ascii="Times New Roman" w:hAnsi="Times New Roman"/>
          <w:sz w:val="28"/>
          <w:szCs w:val="28"/>
          <w:lang w:val="ru-RU"/>
        </w:rPr>
        <w:t>дошкольного образования,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ФГОС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и усл</w:t>
      </w:r>
      <w:r>
        <w:rPr>
          <w:rFonts w:ascii="Times New Roman" w:hAnsi="Times New Roman"/>
          <w:sz w:val="28"/>
          <w:szCs w:val="28"/>
          <w:lang w:val="ru-RU"/>
        </w:rPr>
        <w:t>овиями ее реализации  по пяти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направлениям развития ребенка: физическое разви</w:t>
      </w:r>
      <w:r>
        <w:rPr>
          <w:rFonts w:ascii="Times New Roman" w:hAnsi="Times New Roman"/>
          <w:sz w:val="28"/>
          <w:szCs w:val="28"/>
          <w:lang w:val="ru-RU"/>
        </w:rPr>
        <w:t xml:space="preserve">тие и здоровье, познавательное, 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речевое, художественно – эстетическое и социально – </w:t>
      </w:r>
      <w:r>
        <w:rPr>
          <w:rFonts w:ascii="Times New Roman" w:hAnsi="Times New Roman"/>
          <w:sz w:val="28"/>
          <w:szCs w:val="28"/>
          <w:lang w:val="ru-RU"/>
        </w:rPr>
        <w:t>коммуникативное</w:t>
      </w:r>
      <w:r w:rsidRPr="00730319">
        <w:rPr>
          <w:rFonts w:ascii="Times New Roman" w:hAnsi="Times New Roman"/>
          <w:sz w:val="28"/>
          <w:szCs w:val="28"/>
          <w:lang w:val="ru-RU"/>
        </w:rPr>
        <w:t>.</w:t>
      </w:r>
    </w:p>
    <w:p w:rsidR="00D65DEE" w:rsidRPr="00730319" w:rsidRDefault="00D65DEE" w:rsidP="00D65DEE">
      <w:pPr>
        <w:pStyle w:val="a3"/>
        <w:spacing w:line="276" w:lineRule="auto"/>
        <w:ind w:firstLine="447"/>
        <w:jc w:val="both"/>
        <w:rPr>
          <w:rFonts w:ascii="Times New Roman" w:hAnsi="Times New Roman"/>
          <w:sz w:val="28"/>
          <w:szCs w:val="28"/>
          <w:lang w:val="ru-RU"/>
        </w:rPr>
      </w:pPr>
      <w:r w:rsidRPr="002120E7">
        <w:rPr>
          <w:rFonts w:ascii="Times New Roman" w:hAnsi="Times New Roman"/>
          <w:sz w:val="28"/>
          <w:szCs w:val="28"/>
          <w:lang w:val="ru-RU"/>
        </w:rPr>
        <w:t xml:space="preserve"> В логопедических группах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осуществляется дошкольное образование детей с ограниченными возможностями здоровья в соответствии с </w:t>
      </w:r>
      <w:r>
        <w:rPr>
          <w:rFonts w:ascii="Times New Roman" w:hAnsi="Times New Roman"/>
          <w:sz w:val="28"/>
          <w:szCs w:val="28"/>
          <w:lang w:val="ru-RU"/>
        </w:rPr>
        <w:t>основной обще</w:t>
      </w:r>
      <w:r w:rsidRPr="00730319">
        <w:rPr>
          <w:rFonts w:ascii="Times New Roman" w:hAnsi="Times New Roman"/>
          <w:sz w:val="28"/>
          <w:szCs w:val="28"/>
          <w:lang w:val="ru-RU"/>
        </w:rPr>
        <w:t>образо</w:t>
      </w:r>
      <w:r>
        <w:rPr>
          <w:rFonts w:ascii="Times New Roman" w:hAnsi="Times New Roman"/>
          <w:sz w:val="28"/>
          <w:szCs w:val="28"/>
          <w:lang w:val="ru-RU"/>
        </w:rPr>
        <w:t>вательной программой дошкольного образования,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с учетом особенностей психофизического развития и возможностей детей.</w:t>
      </w:r>
    </w:p>
    <w:p w:rsidR="00D65DEE" w:rsidRDefault="00D65DEE" w:rsidP="00D65DEE">
      <w:pPr>
        <w:pStyle w:val="Style5"/>
        <w:widowControl/>
        <w:spacing w:line="276" w:lineRule="auto"/>
        <w:ind w:left="120" w:firstLine="22"/>
        <w:rPr>
          <w:rFonts w:ascii="Times New Roman" w:hAnsi="Times New Roman" w:cs="Times New Roman"/>
          <w:sz w:val="28"/>
          <w:szCs w:val="28"/>
        </w:rPr>
      </w:pPr>
    </w:p>
    <w:p w:rsidR="00D65DEE" w:rsidRPr="00B47F68" w:rsidRDefault="00D65DEE" w:rsidP="00D65DEE">
      <w:pPr>
        <w:pStyle w:val="4"/>
        <w:spacing w:line="360" w:lineRule="auto"/>
        <w:ind w:left="120" w:firstLine="22"/>
        <w:rPr>
          <w:i/>
          <w:sz w:val="28"/>
          <w:szCs w:val="32"/>
        </w:rPr>
      </w:pPr>
      <w:r w:rsidRPr="00B47F68">
        <w:rPr>
          <w:i/>
          <w:sz w:val="28"/>
          <w:szCs w:val="32"/>
        </w:rPr>
        <w:lastRenderedPageBreak/>
        <w:t>Качественные изменения состава и квалификации</w:t>
      </w:r>
    </w:p>
    <w:p w:rsidR="00D65DEE" w:rsidRPr="000F2E0E" w:rsidRDefault="00D65DEE" w:rsidP="00D65DEE">
      <w:pPr>
        <w:tabs>
          <w:tab w:val="left" w:pos="7950"/>
        </w:tabs>
        <w:spacing w:after="0" w:line="276" w:lineRule="auto"/>
        <w:ind w:left="120" w:firstLine="306"/>
        <w:jc w:val="both"/>
        <w:rPr>
          <w:rFonts w:ascii="Times New Roman" w:hAnsi="Times New Roman"/>
          <w:sz w:val="28"/>
          <w:szCs w:val="28"/>
          <w:lang w:val="ru-RU"/>
        </w:rPr>
      </w:pPr>
      <w:r w:rsidRPr="000F2E0E">
        <w:rPr>
          <w:rFonts w:ascii="Times New Roman" w:hAnsi="Times New Roman"/>
          <w:sz w:val="28"/>
          <w:szCs w:val="28"/>
          <w:lang w:val="ru-RU"/>
        </w:rPr>
        <w:t>В МБДОУ работают квалифицированные педагоги 19 человек.</w:t>
      </w:r>
    </w:p>
    <w:p w:rsidR="00D65DEE" w:rsidRPr="006F4F9D" w:rsidRDefault="00D65DEE" w:rsidP="00D65DE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7570"/>
        <w:gridCol w:w="1558"/>
      </w:tblGrid>
      <w:tr w:rsidR="00D65DEE" w:rsidRPr="000F2E0E" w:rsidTr="001B7797">
        <w:trPr>
          <w:trHeight w:val="321"/>
        </w:trPr>
        <w:tc>
          <w:tcPr>
            <w:tcW w:w="8473" w:type="dxa"/>
            <w:gridSpan w:val="2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кадров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1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0F2E0E">
              <w:rPr>
                <w:rFonts w:ascii="Times New Roman" w:hAnsi="Times New Roman"/>
                <w:sz w:val="28"/>
                <w:szCs w:val="28"/>
              </w:rPr>
              <w:t xml:space="preserve"> / 100%</w:t>
            </w:r>
          </w:p>
        </w:tc>
      </w:tr>
      <w:tr w:rsidR="00D65DEE" w:rsidRPr="000F2E0E" w:rsidTr="001B7797">
        <w:tc>
          <w:tcPr>
            <w:tcW w:w="8473" w:type="dxa"/>
            <w:gridSpan w:val="2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Работающих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пенсионеров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возрасту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2/1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65DEE" w:rsidRPr="000F2E0E" w:rsidTr="001B7797">
        <w:tc>
          <w:tcPr>
            <w:tcW w:w="8473" w:type="dxa"/>
            <w:gridSpan w:val="2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Молодых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специалистов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 w:val="restart"/>
            <w:textDirection w:val="btLr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b/>
                <w:szCs w:val="28"/>
              </w:rPr>
              <w:t>Возраст</w:t>
            </w:r>
            <w:proofErr w:type="spellEnd"/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Меньше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 xml:space="preserve">21-30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 xml:space="preserve">31-40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6/3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 xml:space="preserve">41-55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9/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Больше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55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2/1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 w:val="restart"/>
            <w:textDirection w:val="btLr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b/>
                <w:szCs w:val="28"/>
              </w:rPr>
              <w:t>Образование</w:t>
            </w:r>
            <w:proofErr w:type="spellEnd"/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0F2E0E">
              <w:rPr>
                <w:rFonts w:ascii="Times New Roman" w:hAnsi="Times New Roman"/>
                <w:sz w:val="28"/>
                <w:szCs w:val="28"/>
              </w:rPr>
              <w:t>/3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Неполное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</w:tr>
      <w:tr w:rsidR="00D65DEE" w:rsidRPr="000F2E0E" w:rsidTr="001B7797">
        <w:trPr>
          <w:cantSplit/>
          <w:trHeight w:val="923"/>
        </w:trPr>
        <w:tc>
          <w:tcPr>
            <w:tcW w:w="903" w:type="dxa"/>
            <w:vMerge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12/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 w:val="restart"/>
            <w:textDirection w:val="btLr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b/>
                <w:szCs w:val="28"/>
              </w:rPr>
              <w:t>Стаж</w:t>
            </w:r>
            <w:proofErr w:type="spellEnd"/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2/1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 xml:space="preserve">3-5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2/1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 xml:space="preserve">5-10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3/1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 xml:space="preserve">10-20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0F2E0E">
              <w:rPr>
                <w:rFonts w:ascii="Times New Roman" w:hAnsi="Times New Roman"/>
                <w:sz w:val="28"/>
                <w:szCs w:val="28"/>
              </w:rPr>
              <w:t>/3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 xml:space="preserve">20-30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3/1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2/1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 w:val="restart"/>
            <w:textDirection w:val="btLr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b/>
                <w:szCs w:val="28"/>
              </w:rPr>
              <w:t>Категория</w:t>
            </w:r>
            <w:proofErr w:type="spellEnd"/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Соответствие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занимаемой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</w:tr>
      <w:tr w:rsidR="00D65DEE" w:rsidRPr="000F2E0E" w:rsidTr="001B7797">
        <w:trPr>
          <w:cantSplit/>
        </w:trPr>
        <w:tc>
          <w:tcPr>
            <w:tcW w:w="903" w:type="dxa"/>
            <w:vMerge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  <w:r w:rsidRPr="000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6/34</w:t>
            </w:r>
          </w:p>
        </w:tc>
      </w:tr>
      <w:tr w:rsidR="00D65DEE" w:rsidRPr="000F2E0E" w:rsidTr="001B7797">
        <w:trPr>
          <w:cantSplit/>
          <w:trHeight w:val="686"/>
        </w:trPr>
        <w:tc>
          <w:tcPr>
            <w:tcW w:w="903" w:type="dxa"/>
            <w:vMerge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70" w:type="dxa"/>
          </w:tcPr>
          <w:p w:rsidR="00D65DEE" w:rsidRPr="000F2E0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E0E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1558" w:type="dxa"/>
          </w:tcPr>
          <w:p w:rsidR="00D65DEE" w:rsidRPr="000F2E0E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E0E">
              <w:rPr>
                <w:rFonts w:ascii="Times New Roman" w:hAnsi="Times New Roman"/>
                <w:sz w:val="28"/>
                <w:szCs w:val="28"/>
              </w:rPr>
              <w:t>11/61</w:t>
            </w:r>
          </w:p>
        </w:tc>
      </w:tr>
      <w:tr w:rsidR="00D65DEE" w:rsidRPr="000F2E0E" w:rsidTr="001B77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40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65DEE" w:rsidRPr="000F2E0E" w:rsidRDefault="00D65DEE" w:rsidP="001B7797">
            <w:pPr>
              <w:spacing w:after="0" w:line="240" w:lineRule="auto"/>
              <w:ind w:left="113" w:right="113" w:firstLine="0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F2E0E">
              <w:rPr>
                <w:rFonts w:ascii="Times New Roman" w:hAnsi="Times New Roman"/>
                <w:b/>
                <w:bCs/>
                <w:szCs w:val="28"/>
                <w:lang w:val="ru-RU" w:eastAsia="ru-RU"/>
              </w:rPr>
              <w:t>З</w:t>
            </w:r>
            <w:proofErr w:type="spellStart"/>
            <w:r w:rsidRPr="000F2E0E">
              <w:rPr>
                <w:rFonts w:ascii="Times New Roman" w:hAnsi="Times New Roman"/>
                <w:b/>
                <w:bCs/>
                <w:szCs w:val="28"/>
                <w:lang w:eastAsia="ru-RU"/>
              </w:rPr>
              <w:t>вания</w:t>
            </w:r>
            <w:proofErr w:type="spellEnd"/>
            <w:r w:rsidRPr="000F2E0E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, </w:t>
            </w:r>
            <w:proofErr w:type="spellStart"/>
            <w:r w:rsidRPr="000F2E0E">
              <w:rPr>
                <w:rFonts w:ascii="Times New Roman" w:hAnsi="Times New Roman"/>
                <w:b/>
                <w:bCs/>
                <w:szCs w:val="28"/>
                <w:lang w:eastAsia="ru-RU"/>
              </w:rPr>
              <w:t>награды</w:t>
            </w:r>
            <w:proofErr w:type="spellEnd"/>
            <w:r w:rsidRPr="000F2E0E">
              <w:rPr>
                <w:rFonts w:ascii="Times New Roman" w:hAnsi="Times New Roman"/>
                <w:b/>
                <w:bCs/>
                <w:szCs w:val="28"/>
                <w:lang w:eastAsia="ru-RU"/>
              </w:rPr>
              <w:t>:</w:t>
            </w:r>
          </w:p>
          <w:p w:rsidR="00D65DEE" w:rsidRPr="000F2E0E" w:rsidRDefault="00D65DEE" w:rsidP="001B7797">
            <w:pPr>
              <w:spacing w:after="0" w:line="240" w:lineRule="auto"/>
              <w:ind w:left="113" w:right="113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DEE" w:rsidRPr="000F2E0E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«Почетный работник общего образования РФ»,  </w:t>
            </w:r>
            <w:r w:rsidRPr="000F2E0E">
              <w:rPr>
                <w:rFonts w:ascii="Times New Roman" w:hAnsi="Times New Roman"/>
                <w:sz w:val="28"/>
                <w:szCs w:val="28"/>
                <w:lang w:val="ru-RU"/>
              </w:rPr>
              <w:t>«Отличник просвещения»</w:t>
            </w:r>
          </w:p>
          <w:p w:rsidR="00D65DEE" w:rsidRPr="000F2E0E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DEE" w:rsidRPr="000F2E0E" w:rsidRDefault="00D65DEE" w:rsidP="001B779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2E0E">
              <w:rPr>
                <w:rFonts w:ascii="Times New Roman" w:hAnsi="Times New Roman"/>
                <w:sz w:val="28"/>
                <w:szCs w:val="28"/>
                <w:lang w:eastAsia="ru-RU"/>
              </w:rPr>
              <w:t>4/2</w:t>
            </w:r>
            <w:r w:rsidRPr="000F2E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D65DEE" w:rsidRPr="000F2E0E" w:rsidRDefault="00D65DEE" w:rsidP="00D65DEE">
      <w:pPr>
        <w:tabs>
          <w:tab w:val="left" w:pos="7950"/>
        </w:tabs>
        <w:spacing w:after="0" w:line="276" w:lineRule="auto"/>
        <w:ind w:left="120" w:firstLine="306"/>
        <w:jc w:val="both"/>
        <w:rPr>
          <w:rFonts w:ascii="Times New Roman" w:hAnsi="Times New Roman"/>
          <w:sz w:val="28"/>
          <w:szCs w:val="28"/>
          <w:lang w:val="ru-RU"/>
        </w:rPr>
      </w:pPr>
      <w:r w:rsidRPr="000F2E0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5DEE" w:rsidRPr="00730319" w:rsidRDefault="00D65DEE" w:rsidP="00D65DEE">
      <w:pPr>
        <w:tabs>
          <w:tab w:val="left" w:pos="7950"/>
        </w:tabs>
        <w:spacing w:after="0" w:line="276" w:lineRule="auto"/>
        <w:ind w:left="120" w:firstLine="306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Заведующая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ДОУ Хохлова М.Е. – «Почётный  работник общего образования  Российской Федерации», высшая категории, </w:t>
      </w:r>
    </w:p>
    <w:p w:rsidR="00D65DEE" w:rsidRPr="00730319" w:rsidRDefault="00D65DEE" w:rsidP="00D65DEE">
      <w:pPr>
        <w:tabs>
          <w:tab w:val="left" w:pos="7950"/>
        </w:tabs>
        <w:spacing w:after="0" w:line="276" w:lineRule="auto"/>
        <w:ind w:left="120" w:firstLine="306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учитель-логопед Москалёва Л.В.- «Почётный  работник общего образования Российской Федерации» высшая  категория, </w:t>
      </w:r>
    </w:p>
    <w:p w:rsidR="00D65DEE" w:rsidRDefault="00D65DEE" w:rsidP="00D65DEE">
      <w:pPr>
        <w:tabs>
          <w:tab w:val="left" w:pos="7950"/>
        </w:tabs>
        <w:spacing w:after="0" w:line="276" w:lineRule="auto"/>
        <w:ind w:left="120" w:firstLine="306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музыкальный руководитель Толмачёва Т.А. -высшая категория, отличник просвещения, </w:t>
      </w:r>
    </w:p>
    <w:p w:rsidR="00D65DEE" w:rsidRDefault="00D65DEE" w:rsidP="00D65DEE">
      <w:pPr>
        <w:tabs>
          <w:tab w:val="left" w:pos="7950"/>
        </w:tabs>
        <w:spacing w:after="0" w:line="276" w:lineRule="auto"/>
        <w:ind w:left="120" w:firstLine="3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 Абрамова О.В. - </w:t>
      </w:r>
      <w:r w:rsidRPr="00730319">
        <w:rPr>
          <w:rFonts w:ascii="Times New Roman" w:hAnsi="Times New Roman"/>
          <w:sz w:val="28"/>
          <w:szCs w:val="28"/>
          <w:lang w:val="ru-RU"/>
        </w:rPr>
        <w:t>«Почётный  работник общего образования Российской Федерации» высшая  категория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65DEE" w:rsidRPr="00617A7E" w:rsidRDefault="00D65DEE" w:rsidP="00D65DE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17A7E">
        <w:rPr>
          <w:rFonts w:ascii="Times New Roman" w:hAnsi="Times New Roman"/>
          <w:b/>
          <w:i/>
          <w:sz w:val="28"/>
          <w:szCs w:val="28"/>
        </w:rPr>
        <w:t>Штатное</w:t>
      </w:r>
      <w:proofErr w:type="spellEnd"/>
      <w:r w:rsidRPr="00617A7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7A7E">
        <w:rPr>
          <w:rFonts w:ascii="Times New Roman" w:hAnsi="Times New Roman"/>
          <w:b/>
          <w:i/>
          <w:sz w:val="28"/>
          <w:szCs w:val="28"/>
        </w:rPr>
        <w:t>расписание</w:t>
      </w:r>
      <w:proofErr w:type="spellEnd"/>
      <w:r w:rsidRPr="00617A7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7A7E">
        <w:rPr>
          <w:rFonts w:ascii="Times New Roman" w:hAnsi="Times New Roman"/>
          <w:b/>
          <w:i/>
          <w:sz w:val="28"/>
          <w:szCs w:val="28"/>
        </w:rPr>
        <w:t>педагогических</w:t>
      </w:r>
      <w:proofErr w:type="spellEnd"/>
      <w:r w:rsidRPr="00617A7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7A7E">
        <w:rPr>
          <w:rFonts w:ascii="Times New Roman" w:hAnsi="Times New Roman"/>
          <w:b/>
          <w:i/>
          <w:sz w:val="28"/>
          <w:szCs w:val="28"/>
        </w:rPr>
        <w:t>кадров</w:t>
      </w:r>
      <w:proofErr w:type="spellEnd"/>
    </w:p>
    <w:p w:rsidR="00D65DEE" w:rsidRPr="00617A7E" w:rsidRDefault="00D65DEE" w:rsidP="00D65DEE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0"/>
        <w:gridCol w:w="2552"/>
        <w:gridCol w:w="1701"/>
      </w:tblGrid>
      <w:tr w:rsidR="00D65DEE" w:rsidRPr="00617A7E" w:rsidTr="00875785">
        <w:trPr>
          <w:cantSplit/>
          <w:trHeight w:val="542"/>
        </w:trPr>
        <w:tc>
          <w:tcPr>
            <w:tcW w:w="2943" w:type="dxa"/>
            <w:vMerge w:val="restart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60" w:type="dxa"/>
            <w:vMerge w:val="restart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552" w:type="dxa"/>
            <w:vMerge w:val="restart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701" w:type="dxa"/>
            <w:vMerge w:val="restart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разряд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lastRenderedPageBreak/>
              <w:t>категория</w:t>
            </w:r>
            <w:proofErr w:type="spellEnd"/>
          </w:p>
        </w:tc>
      </w:tr>
      <w:tr w:rsidR="00D65DEE" w:rsidRPr="00617A7E" w:rsidTr="00875785">
        <w:trPr>
          <w:cantSplit/>
          <w:trHeight w:val="322"/>
        </w:trPr>
        <w:tc>
          <w:tcPr>
            <w:tcW w:w="2943" w:type="dxa"/>
            <w:vMerge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DEE" w:rsidRPr="00617A7E" w:rsidTr="00875785"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lastRenderedPageBreak/>
              <w:t>1.Гинтер Л.П.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spellEnd"/>
          </w:p>
        </w:tc>
      </w:tr>
      <w:tr w:rsidR="00D65DEE" w:rsidRPr="00617A7E" w:rsidTr="00875785"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2.Покидова Т.Г.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spellEnd"/>
          </w:p>
        </w:tc>
      </w:tr>
      <w:tr w:rsidR="00D65DEE" w:rsidRPr="00617A7E" w:rsidTr="00875785"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3.Москалева Л.В.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  <w:proofErr w:type="spellEnd"/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spellEnd"/>
          </w:p>
        </w:tc>
      </w:tr>
      <w:tr w:rsidR="00D65DEE" w:rsidRPr="00617A7E" w:rsidTr="00875785">
        <w:trPr>
          <w:trHeight w:val="141"/>
        </w:trPr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4.Толмачева Т.И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spellEnd"/>
          </w:p>
        </w:tc>
      </w:tr>
      <w:tr w:rsidR="00D65DEE" w:rsidRPr="00617A7E" w:rsidTr="00875785"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5.Белявская А.И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 xml:space="preserve">ПДО ИЗО </w:t>
            </w:r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spellEnd"/>
          </w:p>
        </w:tc>
      </w:tr>
      <w:tr w:rsidR="00D65DEE" w:rsidRPr="00617A7E" w:rsidTr="00875785"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6.Коткова Н.Ю.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spellEnd"/>
          </w:p>
        </w:tc>
      </w:tr>
      <w:tr w:rsidR="00D65DEE" w:rsidRPr="00617A7E" w:rsidTr="00875785"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7.Казимир И.Л.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spellEnd"/>
          </w:p>
        </w:tc>
      </w:tr>
      <w:tr w:rsidR="00D65DEE" w:rsidRPr="00617A7E" w:rsidTr="00875785"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8.Дорофеева Т.А.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ФИЗО</w:t>
            </w:r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spellEnd"/>
          </w:p>
        </w:tc>
      </w:tr>
      <w:tr w:rsidR="00D65DEE" w:rsidRPr="00617A7E" w:rsidTr="00875785"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9.Абрамова О.В.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spellEnd"/>
          </w:p>
        </w:tc>
      </w:tr>
      <w:tr w:rsidR="00D65DEE" w:rsidRPr="00617A7E" w:rsidTr="00875785">
        <w:trPr>
          <w:trHeight w:val="181"/>
        </w:trPr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10.Ровина М.В.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</w:p>
        </w:tc>
      </w:tr>
      <w:tr w:rsidR="00D65DEE" w:rsidRPr="00617A7E" w:rsidTr="00875785">
        <w:tc>
          <w:tcPr>
            <w:tcW w:w="2943" w:type="dxa"/>
            <w:shd w:val="clear" w:color="auto" w:fill="FFFFFF" w:themeFill="background1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11.Максимчук О.В.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5DEE" w:rsidRPr="00617A7E" w:rsidTr="00875785"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12.Кузнецова Н.А.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</w:p>
        </w:tc>
      </w:tr>
      <w:tr w:rsidR="00D65DEE" w:rsidRPr="00617A7E" w:rsidTr="00875785"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Слегина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</w:p>
        </w:tc>
      </w:tr>
      <w:tr w:rsidR="00D65DEE" w:rsidRPr="00617A7E" w:rsidTr="00875785"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14.Сизова Н.А.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</w:p>
        </w:tc>
      </w:tr>
      <w:tr w:rsidR="00D65DEE" w:rsidRPr="00617A7E" w:rsidTr="00875785"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15.Абрамовская Т.Н.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5DEE" w:rsidRPr="00617A7E" w:rsidTr="00875785"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16.Скрибунова Т.Ф.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</w:p>
        </w:tc>
      </w:tr>
      <w:tr w:rsidR="00D65DEE" w:rsidRPr="00617A7E" w:rsidTr="00875785">
        <w:trPr>
          <w:trHeight w:val="403"/>
        </w:trPr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18.Изотова О.А.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хореография</w:t>
            </w:r>
            <w:proofErr w:type="spellEnd"/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617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spellEnd"/>
          </w:p>
        </w:tc>
      </w:tr>
      <w:tr w:rsidR="00D65DEE" w:rsidRPr="00617A7E" w:rsidTr="00875785">
        <w:trPr>
          <w:trHeight w:val="161"/>
        </w:trPr>
        <w:tc>
          <w:tcPr>
            <w:tcW w:w="2943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19.Белик Э.Ю.</w:t>
            </w:r>
          </w:p>
        </w:tc>
        <w:tc>
          <w:tcPr>
            <w:tcW w:w="3260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A7E">
              <w:rPr>
                <w:rFonts w:ascii="Times New Roman" w:hAnsi="Times New Roman"/>
                <w:sz w:val="28"/>
                <w:szCs w:val="28"/>
              </w:rPr>
              <w:t>ПДО ИЗО</w:t>
            </w:r>
          </w:p>
        </w:tc>
        <w:tc>
          <w:tcPr>
            <w:tcW w:w="2552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701" w:type="dxa"/>
          </w:tcPr>
          <w:p w:rsidR="00D65DEE" w:rsidRPr="00617A7E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A7E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</w:p>
        </w:tc>
      </w:tr>
    </w:tbl>
    <w:p w:rsidR="00D65DEE" w:rsidRPr="00617A7E" w:rsidRDefault="00D65DEE" w:rsidP="00D65DEE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617A7E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</w:p>
    <w:p w:rsidR="00D65DEE" w:rsidRPr="00617A7E" w:rsidRDefault="00D65DEE" w:rsidP="00D65DEE">
      <w:pPr>
        <w:pStyle w:val="a3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17A7E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617A7E">
        <w:rPr>
          <w:rFonts w:ascii="Times New Roman" w:hAnsi="Times New Roman"/>
          <w:sz w:val="28"/>
          <w:szCs w:val="28"/>
          <w:lang w:val="ru-RU"/>
        </w:rPr>
        <w:t xml:space="preserve">Высшая категория у 10 педагогов +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617A7E">
        <w:rPr>
          <w:rFonts w:ascii="Times New Roman" w:hAnsi="Times New Roman"/>
          <w:sz w:val="28"/>
          <w:szCs w:val="28"/>
          <w:lang w:val="ru-RU"/>
        </w:rPr>
        <w:t xml:space="preserve"> внутренних специалиста</w:t>
      </w:r>
      <w:r w:rsidRPr="00617A7E">
        <w:rPr>
          <w:rFonts w:ascii="Times New Roman" w:hAnsi="Times New Roman"/>
          <w:noProof/>
          <w:sz w:val="28"/>
          <w:szCs w:val="28"/>
          <w:lang w:val="ru-RU"/>
        </w:rPr>
        <w:t>: инструктор по физической культуре и  ПДО-изобразительная деятельность + 1 внешний специалист ПДО-хореограф</w:t>
      </w:r>
      <w:r>
        <w:rPr>
          <w:rFonts w:ascii="Times New Roman" w:hAnsi="Times New Roman"/>
          <w:sz w:val="28"/>
          <w:szCs w:val="28"/>
          <w:lang w:val="ru-RU"/>
        </w:rPr>
        <w:t>. П</w:t>
      </w:r>
      <w:r w:rsidRPr="00617A7E">
        <w:rPr>
          <w:rFonts w:ascii="Times New Roman" w:hAnsi="Times New Roman"/>
          <w:sz w:val="28"/>
          <w:szCs w:val="28"/>
          <w:lang w:val="ru-RU"/>
        </w:rPr>
        <w:t xml:space="preserve">ервая категория у 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17A7E">
        <w:rPr>
          <w:rFonts w:ascii="Times New Roman" w:hAnsi="Times New Roman"/>
          <w:sz w:val="28"/>
          <w:szCs w:val="28"/>
          <w:lang w:val="ru-RU"/>
        </w:rPr>
        <w:t xml:space="preserve"> педагогов.</w:t>
      </w:r>
    </w:p>
    <w:p w:rsidR="00D65DEE" w:rsidRPr="00617A7E" w:rsidRDefault="00D65DEE" w:rsidP="00D65DE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17A7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Высшее образование имеют 9 человек, из них  высшее  педагогическое – 7 человек, из общего состава среднее профессиональное педагогическое – 12 человек. </w:t>
      </w:r>
    </w:p>
    <w:p w:rsidR="00D65DEE" w:rsidRPr="00617A7E" w:rsidRDefault="00D65DEE" w:rsidP="00D65DE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17A7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За отчётный период 7 педагогов прошли курсы  повышение квалификации на базе  </w:t>
      </w:r>
      <w:proofErr w:type="spellStart"/>
      <w:r w:rsidRPr="00617A7E">
        <w:rPr>
          <w:rFonts w:ascii="Times New Roman" w:hAnsi="Times New Roman"/>
          <w:color w:val="000000" w:themeColor="text1"/>
          <w:sz w:val="28"/>
          <w:szCs w:val="28"/>
          <w:lang w:val="ru-RU"/>
        </w:rPr>
        <w:t>КРИПКиПРО</w:t>
      </w:r>
      <w:proofErr w:type="spellEnd"/>
      <w:r w:rsidRPr="00617A7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D65DEE" w:rsidRPr="00730319" w:rsidRDefault="00D65DEE" w:rsidP="00D65DEE">
      <w:pPr>
        <w:tabs>
          <w:tab w:val="left" w:pos="7950"/>
        </w:tabs>
        <w:spacing w:after="0" w:line="276" w:lineRule="auto"/>
        <w:ind w:left="120" w:firstLine="30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5DEE" w:rsidRPr="00667551" w:rsidRDefault="00D65DEE" w:rsidP="00D65DE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7551">
        <w:rPr>
          <w:rFonts w:ascii="Times New Roman" w:hAnsi="Times New Roman"/>
          <w:b/>
          <w:i/>
          <w:sz w:val="28"/>
          <w:szCs w:val="28"/>
          <w:lang w:val="ru-RU"/>
        </w:rPr>
        <w:t xml:space="preserve">Контингент воспитанников </w:t>
      </w:r>
    </w:p>
    <w:p w:rsidR="00D65DEE" w:rsidRPr="00667551" w:rsidRDefault="00D65DEE" w:rsidP="00D65DE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942"/>
        <w:gridCol w:w="2086"/>
        <w:gridCol w:w="3686"/>
      </w:tblGrid>
      <w:tr w:rsidR="00D65DEE" w:rsidRPr="00667551" w:rsidTr="001B7797">
        <w:tc>
          <w:tcPr>
            <w:tcW w:w="2459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Возрастные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942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Мальчики</w:t>
            </w:r>
            <w:proofErr w:type="spellEnd"/>
          </w:p>
        </w:tc>
        <w:tc>
          <w:tcPr>
            <w:tcW w:w="2086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Девочки</w:t>
            </w:r>
            <w:proofErr w:type="spellEnd"/>
          </w:p>
        </w:tc>
        <w:tc>
          <w:tcPr>
            <w:tcW w:w="3686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Общее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proofErr w:type="spellEnd"/>
          </w:p>
        </w:tc>
      </w:tr>
      <w:tr w:rsidR="00D65DEE" w:rsidRPr="00667551" w:rsidTr="001B7797">
        <w:tc>
          <w:tcPr>
            <w:tcW w:w="2459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 xml:space="preserve">2-ая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младшая</w:t>
            </w:r>
            <w:proofErr w:type="spellEnd"/>
          </w:p>
        </w:tc>
        <w:tc>
          <w:tcPr>
            <w:tcW w:w="1942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6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2 6</w:t>
            </w:r>
          </w:p>
        </w:tc>
      </w:tr>
      <w:tr w:rsidR="00D65DEE" w:rsidRPr="00667551" w:rsidTr="001B7797">
        <w:trPr>
          <w:trHeight w:val="366"/>
        </w:trPr>
        <w:tc>
          <w:tcPr>
            <w:tcW w:w="2459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lastRenderedPageBreak/>
              <w:t>Средняя</w:t>
            </w:r>
            <w:proofErr w:type="spellEnd"/>
          </w:p>
        </w:tc>
        <w:tc>
          <w:tcPr>
            <w:tcW w:w="1942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6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65DEE" w:rsidRPr="00667551" w:rsidTr="001B7797">
        <w:trPr>
          <w:trHeight w:val="177"/>
        </w:trPr>
        <w:tc>
          <w:tcPr>
            <w:tcW w:w="2459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</w:p>
        </w:tc>
        <w:tc>
          <w:tcPr>
            <w:tcW w:w="1942" w:type="dxa"/>
          </w:tcPr>
          <w:p w:rsidR="00D65DEE" w:rsidRPr="00667551" w:rsidRDefault="00D65DEE" w:rsidP="00173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</w:t>
            </w:r>
            <w:r w:rsidR="001730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D65DEE" w:rsidRPr="00667551" w:rsidRDefault="00D65DEE" w:rsidP="00173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</w:t>
            </w:r>
            <w:r w:rsidR="001730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65DEE" w:rsidRPr="00667551" w:rsidTr="001B7797">
        <w:tc>
          <w:tcPr>
            <w:tcW w:w="2459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86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5DEE" w:rsidRPr="00667551" w:rsidTr="001B7797">
        <w:trPr>
          <w:trHeight w:val="312"/>
        </w:trPr>
        <w:tc>
          <w:tcPr>
            <w:tcW w:w="2459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6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65DEE" w:rsidRPr="00667551" w:rsidTr="001B7797">
        <w:trPr>
          <w:trHeight w:val="231"/>
        </w:trPr>
        <w:tc>
          <w:tcPr>
            <w:tcW w:w="2459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D65DEE" w:rsidRPr="00667551" w:rsidRDefault="0017305C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6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D65DEE" w:rsidRPr="00667551" w:rsidRDefault="0017305C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65DEE" w:rsidRPr="00667551" w:rsidTr="001B7797">
        <w:tc>
          <w:tcPr>
            <w:tcW w:w="2459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942" w:type="dxa"/>
          </w:tcPr>
          <w:p w:rsidR="00D65DEE" w:rsidRPr="00667551" w:rsidRDefault="0017305C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086" w:type="dxa"/>
          </w:tcPr>
          <w:p w:rsidR="00D65DEE" w:rsidRPr="00667551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686" w:type="dxa"/>
          </w:tcPr>
          <w:p w:rsidR="00D65DEE" w:rsidRPr="00667551" w:rsidRDefault="00D65DEE" w:rsidP="00173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14</w:t>
            </w:r>
            <w:r w:rsidR="001730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65DEE" w:rsidRPr="00667551" w:rsidRDefault="00D65DEE" w:rsidP="00D65DEE">
      <w:pPr>
        <w:pStyle w:val="a3"/>
        <w:rPr>
          <w:rFonts w:ascii="Times New Roman" w:hAnsi="Times New Roman"/>
          <w:sz w:val="28"/>
          <w:szCs w:val="28"/>
        </w:rPr>
      </w:pPr>
      <w:r w:rsidRPr="00667551">
        <w:rPr>
          <w:rFonts w:ascii="Times New Roman" w:hAnsi="Times New Roman"/>
          <w:sz w:val="28"/>
          <w:szCs w:val="28"/>
        </w:rPr>
        <w:t xml:space="preserve">          </w:t>
      </w:r>
    </w:p>
    <w:p w:rsidR="00D65DEE" w:rsidRPr="00667551" w:rsidRDefault="00D65DEE" w:rsidP="00D65DE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5DEE" w:rsidRPr="00667551" w:rsidRDefault="00D65DEE" w:rsidP="00D65DE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67551">
        <w:rPr>
          <w:rFonts w:ascii="Times New Roman" w:hAnsi="Times New Roman"/>
          <w:b/>
          <w:i/>
          <w:sz w:val="28"/>
          <w:szCs w:val="28"/>
        </w:rPr>
        <w:t>Условия</w:t>
      </w:r>
      <w:proofErr w:type="spellEnd"/>
      <w:r w:rsidRPr="0066755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67551">
        <w:rPr>
          <w:rFonts w:ascii="Times New Roman" w:hAnsi="Times New Roman"/>
          <w:b/>
          <w:i/>
          <w:sz w:val="28"/>
          <w:szCs w:val="28"/>
        </w:rPr>
        <w:t>комплектования</w:t>
      </w:r>
      <w:proofErr w:type="spellEnd"/>
      <w:r w:rsidRPr="0066755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67551">
        <w:rPr>
          <w:rFonts w:ascii="Times New Roman" w:hAnsi="Times New Roman"/>
          <w:b/>
          <w:i/>
          <w:sz w:val="28"/>
          <w:szCs w:val="28"/>
        </w:rPr>
        <w:t>групп</w:t>
      </w:r>
      <w:proofErr w:type="spellEnd"/>
    </w:p>
    <w:p w:rsidR="00D65DEE" w:rsidRPr="00667551" w:rsidRDefault="00D65DEE" w:rsidP="00D65DE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134"/>
        <w:gridCol w:w="1134"/>
        <w:gridCol w:w="1276"/>
        <w:gridCol w:w="1276"/>
        <w:gridCol w:w="1559"/>
        <w:gridCol w:w="1276"/>
        <w:gridCol w:w="560"/>
      </w:tblGrid>
      <w:tr w:rsidR="00D65DEE" w:rsidRPr="00667551" w:rsidTr="001B7797">
        <w:trPr>
          <w:gridAfter w:val="1"/>
          <w:wAfter w:w="560" w:type="dxa"/>
          <w:cantSplit/>
        </w:trPr>
        <w:tc>
          <w:tcPr>
            <w:tcW w:w="1958" w:type="dxa"/>
            <w:vMerge w:val="restart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Возрастная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7655" w:type="dxa"/>
            <w:gridSpan w:val="6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</w:tr>
      <w:tr w:rsidR="00D65DEE" w:rsidRPr="00667551" w:rsidTr="001B7797">
        <w:trPr>
          <w:gridAfter w:val="1"/>
          <w:wAfter w:w="560" w:type="dxa"/>
          <w:cantSplit/>
        </w:trPr>
        <w:tc>
          <w:tcPr>
            <w:tcW w:w="1958" w:type="dxa"/>
            <w:vMerge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группе</w:t>
            </w:r>
            <w:proofErr w:type="spellEnd"/>
          </w:p>
        </w:tc>
        <w:tc>
          <w:tcPr>
            <w:tcW w:w="1134" w:type="dxa"/>
            <w:vMerge w:val="restart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очереди</w:t>
            </w:r>
            <w:proofErr w:type="spellEnd"/>
          </w:p>
        </w:tc>
        <w:tc>
          <w:tcPr>
            <w:tcW w:w="5387" w:type="dxa"/>
            <w:gridSpan w:val="4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льготной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очереди</w:t>
            </w:r>
            <w:proofErr w:type="spellEnd"/>
          </w:p>
        </w:tc>
      </w:tr>
      <w:tr w:rsidR="00D65DEE" w:rsidRPr="00667551" w:rsidTr="001B7797">
        <w:trPr>
          <w:gridAfter w:val="1"/>
          <w:wAfter w:w="560" w:type="dxa"/>
          <w:cantSplit/>
          <w:trHeight w:val="550"/>
        </w:trPr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опекунов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ветеранов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локальных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войн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Многодетные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5DEE" w:rsidRPr="00667551" w:rsidTr="001B7797">
        <w:trPr>
          <w:gridAfter w:val="1"/>
          <w:wAfter w:w="560" w:type="dxa"/>
          <w:cantSplit/>
        </w:trPr>
        <w:tc>
          <w:tcPr>
            <w:tcW w:w="1958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 xml:space="preserve">2-ая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младшая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134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5DEE" w:rsidRPr="00667551" w:rsidTr="001B7797">
        <w:trPr>
          <w:gridAfter w:val="1"/>
          <w:wAfter w:w="560" w:type="dxa"/>
          <w:cantSplit/>
        </w:trPr>
        <w:tc>
          <w:tcPr>
            <w:tcW w:w="1958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5DEE" w:rsidRPr="00667551" w:rsidTr="001B7797">
        <w:trPr>
          <w:gridAfter w:val="1"/>
          <w:wAfter w:w="560" w:type="dxa"/>
          <w:cantSplit/>
        </w:trPr>
        <w:tc>
          <w:tcPr>
            <w:tcW w:w="1958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34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DEE" w:rsidRPr="00667551" w:rsidTr="001B7797">
        <w:trPr>
          <w:gridAfter w:val="1"/>
          <w:wAfter w:w="560" w:type="dxa"/>
          <w:cantSplit/>
        </w:trPr>
        <w:tc>
          <w:tcPr>
            <w:tcW w:w="1958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логопедическая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134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DEE" w:rsidRPr="00667551" w:rsidTr="001B7797">
        <w:trPr>
          <w:gridAfter w:val="1"/>
          <w:wAfter w:w="560" w:type="dxa"/>
          <w:cantSplit/>
          <w:trHeight w:val="570"/>
        </w:trPr>
        <w:tc>
          <w:tcPr>
            <w:tcW w:w="1958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134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5DEE" w:rsidRPr="00667551" w:rsidTr="001B7797">
        <w:trPr>
          <w:gridAfter w:val="1"/>
          <w:wAfter w:w="560" w:type="dxa"/>
          <w:cantSplit/>
          <w:trHeight w:val="245"/>
        </w:trPr>
        <w:tc>
          <w:tcPr>
            <w:tcW w:w="1958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134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DEE" w:rsidRPr="00667551" w:rsidTr="001B7797">
        <w:tc>
          <w:tcPr>
            <w:tcW w:w="10173" w:type="dxa"/>
            <w:gridSpan w:val="8"/>
          </w:tcPr>
          <w:p w:rsidR="00D65DEE" w:rsidRPr="00667551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551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 w:rsidRPr="00667551">
              <w:rPr>
                <w:rFonts w:ascii="Times New Roman" w:hAnsi="Times New Roman"/>
                <w:sz w:val="28"/>
                <w:szCs w:val="28"/>
              </w:rPr>
              <w:t xml:space="preserve"> в ДОУ – 140</w:t>
            </w:r>
          </w:p>
        </w:tc>
      </w:tr>
    </w:tbl>
    <w:p w:rsidR="00D65DEE" w:rsidRPr="00667551" w:rsidRDefault="00D65DEE" w:rsidP="00D65DEE">
      <w:pPr>
        <w:pStyle w:val="a3"/>
        <w:rPr>
          <w:rFonts w:ascii="Times New Roman" w:hAnsi="Times New Roman"/>
          <w:sz w:val="28"/>
          <w:szCs w:val="28"/>
        </w:rPr>
      </w:pPr>
    </w:p>
    <w:p w:rsidR="00D65DEE" w:rsidRPr="00667551" w:rsidRDefault="00D65DEE" w:rsidP="00D65DEE">
      <w:pPr>
        <w:pStyle w:val="Default"/>
        <w:jc w:val="center"/>
        <w:rPr>
          <w:b/>
          <w:bCs/>
          <w:sz w:val="28"/>
          <w:szCs w:val="28"/>
        </w:rPr>
      </w:pPr>
    </w:p>
    <w:p w:rsidR="00D65DEE" w:rsidRPr="00667551" w:rsidRDefault="00D65DEE" w:rsidP="00D65DEE">
      <w:pPr>
        <w:pStyle w:val="Default"/>
        <w:jc w:val="center"/>
        <w:rPr>
          <w:b/>
          <w:bCs/>
          <w:i/>
          <w:sz w:val="28"/>
          <w:szCs w:val="28"/>
        </w:rPr>
      </w:pPr>
      <w:r w:rsidRPr="00667551">
        <w:rPr>
          <w:b/>
          <w:bCs/>
          <w:i/>
          <w:sz w:val="28"/>
          <w:szCs w:val="28"/>
        </w:rPr>
        <w:t>Характеристика социального состава семей воспитанников</w:t>
      </w:r>
    </w:p>
    <w:p w:rsidR="00D65DEE" w:rsidRPr="00667551" w:rsidRDefault="00D65DEE" w:rsidP="00D65DEE">
      <w:pPr>
        <w:pStyle w:val="Default"/>
        <w:jc w:val="center"/>
        <w:rPr>
          <w:b/>
          <w:bCs/>
          <w:i/>
          <w:sz w:val="28"/>
          <w:szCs w:val="2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51"/>
        <w:gridCol w:w="2514"/>
        <w:gridCol w:w="2507"/>
      </w:tblGrid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6755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67551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67551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67551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Общее  количество   детей</w:t>
            </w:r>
          </w:p>
        </w:tc>
        <w:tc>
          <w:tcPr>
            <w:tcW w:w="2514" w:type="dxa"/>
          </w:tcPr>
          <w:p w:rsidR="00D65DEE" w:rsidRPr="00680DF3" w:rsidRDefault="00D65DEE" w:rsidP="00680DF3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</w:rPr>
              <w:t>14</w:t>
            </w:r>
            <w:r w:rsidR="00680DF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100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9572" w:type="dxa"/>
            <w:gridSpan w:val="3"/>
          </w:tcPr>
          <w:p w:rsidR="00D65DEE" w:rsidRPr="00667551" w:rsidRDefault="00D65DEE" w:rsidP="001B77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67551">
              <w:rPr>
                <w:b/>
                <w:bCs/>
                <w:sz w:val="28"/>
                <w:szCs w:val="28"/>
              </w:rPr>
              <w:t>Характеристика семей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sz w:val="28"/>
                <w:szCs w:val="28"/>
              </w:rPr>
              <w:t>Семьи, имеющие одного ребенка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39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sz w:val="28"/>
                <w:szCs w:val="28"/>
              </w:rPr>
              <w:t>Семьи, имеющие двух детей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67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48</w:t>
            </w:r>
          </w:p>
        </w:tc>
      </w:tr>
      <w:tr w:rsidR="00D65DEE" w:rsidRPr="00667551" w:rsidTr="001B7797">
        <w:trPr>
          <w:trHeight w:val="551"/>
        </w:trPr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4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5"/>
            </w:tblGrid>
            <w:tr w:rsidR="00D65DEE" w:rsidRPr="0017305C" w:rsidTr="001B7797">
              <w:trPr>
                <w:trHeight w:val="247"/>
              </w:trPr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D65DEE" w:rsidRPr="00667551" w:rsidRDefault="00D65DEE" w:rsidP="001B779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67551">
                    <w:rPr>
                      <w:sz w:val="28"/>
                      <w:szCs w:val="28"/>
                    </w:rPr>
                    <w:t>Многодетные семьи, имеющие троих детей  и более.</w:t>
                  </w:r>
                </w:p>
              </w:tc>
            </w:tr>
          </w:tbl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D65DEE" w:rsidRPr="00667551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55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12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572" w:type="dxa"/>
            <w:gridSpan w:val="3"/>
            <w:tcBorders>
              <w:top w:val="nil"/>
            </w:tcBorders>
          </w:tcPr>
          <w:tbl>
            <w:tblPr>
              <w:tblW w:w="0" w:type="auto"/>
              <w:tblInd w:w="353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0"/>
            </w:tblGrid>
            <w:tr w:rsidR="00D65DEE" w:rsidRPr="00667551" w:rsidTr="001B7797">
              <w:trPr>
                <w:trHeight w:val="107"/>
              </w:trPr>
              <w:tc>
                <w:tcPr>
                  <w:tcW w:w="0" w:type="auto"/>
                </w:tcPr>
                <w:p w:rsidR="00D65DEE" w:rsidRPr="00667551" w:rsidRDefault="00D65DEE" w:rsidP="001B779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7551">
                    <w:rPr>
                      <w:b/>
                      <w:sz w:val="28"/>
                      <w:szCs w:val="28"/>
                    </w:rPr>
                    <w:t>Социальный статус семьи</w:t>
                  </w:r>
                </w:p>
              </w:tc>
            </w:tr>
          </w:tbl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sz w:val="28"/>
                <w:szCs w:val="28"/>
              </w:rPr>
              <w:t xml:space="preserve">Полных семей </w:t>
            </w:r>
          </w:p>
        </w:tc>
        <w:tc>
          <w:tcPr>
            <w:tcW w:w="2514" w:type="dxa"/>
          </w:tcPr>
          <w:p w:rsidR="00D65DEE" w:rsidRPr="00667551" w:rsidRDefault="00D65DEE" w:rsidP="002405D3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11</w:t>
            </w:r>
            <w:r w:rsidR="002405D3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79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sz w:val="28"/>
                <w:szCs w:val="28"/>
              </w:rPr>
            </w:pPr>
            <w:r w:rsidRPr="00667551">
              <w:rPr>
                <w:sz w:val="28"/>
                <w:szCs w:val="28"/>
              </w:rPr>
              <w:t xml:space="preserve">Всего неполных семей </w:t>
            </w:r>
          </w:p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514" w:type="dxa"/>
          </w:tcPr>
          <w:p w:rsidR="00D65DEE" w:rsidRPr="002405D3" w:rsidRDefault="00D65DEE" w:rsidP="002405D3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</w:rPr>
              <w:lastRenderedPageBreak/>
              <w:t>3</w:t>
            </w:r>
            <w:r w:rsidR="002405D3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21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sz w:val="28"/>
                <w:szCs w:val="28"/>
              </w:rPr>
            </w:pPr>
            <w:r w:rsidRPr="00667551">
              <w:rPr>
                <w:sz w:val="28"/>
                <w:szCs w:val="28"/>
              </w:rPr>
              <w:t xml:space="preserve">Одинокие родители (официальный статус) </w:t>
            </w:r>
          </w:p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D65DEE" w:rsidRPr="00667551" w:rsidTr="001B7797">
        <w:trPr>
          <w:trHeight w:val="346"/>
        </w:trPr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sz w:val="28"/>
                <w:szCs w:val="28"/>
              </w:rPr>
            </w:pPr>
            <w:r w:rsidRPr="00667551">
              <w:rPr>
                <w:sz w:val="28"/>
                <w:szCs w:val="28"/>
              </w:rPr>
              <w:t xml:space="preserve">Воспитывает детей мать (развод, вдова) </w:t>
            </w:r>
          </w:p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18</w:t>
            </w:r>
          </w:p>
        </w:tc>
      </w:tr>
      <w:tr w:rsidR="00D65DEE" w:rsidRPr="00667551" w:rsidTr="001B7797">
        <w:trPr>
          <w:trHeight w:val="184"/>
        </w:trPr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sz w:val="28"/>
                <w:szCs w:val="28"/>
              </w:rPr>
            </w:pPr>
            <w:r w:rsidRPr="00667551">
              <w:rPr>
                <w:sz w:val="28"/>
                <w:szCs w:val="28"/>
              </w:rPr>
              <w:t>Дети, находящиеся под опекой.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D65DEE" w:rsidRPr="0017305C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572" w:type="dxa"/>
            <w:gridSpan w:val="3"/>
          </w:tcPr>
          <w:p w:rsidR="00D65DEE" w:rsidRPr="00667551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67551">
              <w:rPr>
                <w:b/>
                <w:bCs/>
                <w:sz w:val="28"/>
                <w:szCs w:val="28"/>
              </w:rPr>
              <w:t>Семьи, нуждающиеся в социально-педагогической поддержке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sz w:val="28"/>
                <w:szCs w:val="28"/>
              </w:rPr>
              <w:t xml:space="preserve">Всего семей, нуждающихся в СП поддержке 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sz w:val="28"/>
                <w:szCs w:val="28"/>
              </w:rPr>
              <w:t xml:space="preserve">Семьи, вынужденных переселенцев 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sz w:val="28"/>
                <w:szCs w:val="28"/>
              </w:rPr>
              <w:t xml:space="preserve">Семьи, имеющие детей инвалидов 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sz w:val="28"/>
                <w:szCs w:val="28"/>
              </w:rPr>
              <w:t xml:space="preserve">Родители-инвалиды 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66755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0,8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4.5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sz w:val="28"/>
                <w:szCs w:val="28"/>
              </w:rPr>
              <w:t xml:space="preserve">Семьи группы риска 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0</w:t>
            </w:r>
          </w:p>
        </w:tc>
      </w:tr>
      <w:tr w:rsidR="00D65DEE" w:rsidRPr="0017305C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572" w:type="dxa"/>
            <w:gridSpan w:val="3"/>
          </w:tcPr>
          <w:p w:rsidR="00D65DEE" w:rsidRPr="00667551" w:rsidRDefault="00D65DEE" w:rsidP="001B779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67551">
              <w:rPr>
                <w:b/>
                <w:sz w:val="28"/>
                <w:szCs w:val="28"/>
              </w:rPr>
              <w:t>Характеристика социального положения родителей (законных представителей)</w:t>
            </w:r>
          </w:p>
          <w:p w:rsidR="00D65DEE" w:rsidRPr="00667551" w:rsidRDefault="00D65DEE" w:rsidP="001B77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sz w:val="28"/>
                <w:szCs w:val="28"/>
              </w:rPr>
              <w:t xml:space="preserve">Служащие 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34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Рабочие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49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Предприниматели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7</w:t>
            </w:r>
          </w:p>
        </w:tc>
      </w:tr>
      <w:tr w:rsidR="00D65DEE" w:rsidRPr="00667551" w:rsidTr="001B7797">
        <w:trPr>
          <w:trHeight w:val="518"/>
        </w:trPr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5.4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Работники торговли и сферы обслуживания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39</w:t>
            </w:r>
          </w:p>
        </w:tc>
      </w:tr>
      <w:tr w:rsidR="00D65DEE" w:rsidRPr="00667551" w:rsidTr="001B7797">
        <w:trPr>
          <w:trHeight w:val="345"/>
        </w:trPr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5.5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Медицинские работники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6</w:t>
            </w:r>
          </w:p>
        </w:tc>
      </w:tr>
      <w:tr w:rsidR="00D65DEE" w:rsidRPr="00667551" w:rsidTr="001B7797">
        <w:trPr>
          <w:trHeight w:val="173"/>
        </w:trPr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5.6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10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5.7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 xml:space="preserve">Военнослужащие 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9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5.8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Неработающие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16</w:t>
            </w:r>
          </w:p>
        </w:tc>
      </w:tr>
      <w:tr w:rsidR="00D65DEE" w:rsidRPr="00667551" w:rsidTr="001B7797">
        <w:tc>
          <w:tcPr>
            <w:tcW w:w="566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5.9</w:t>
            </w:r>
          </w:p>
        </w:tc>
        <w:tc>
          <w:tcPr>
            <w:tcW w:w="4551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Пенсионеры</w:t>
            </w:r>
          </w:p>
        </w:tc>
        <w:tc>
          <w:tcPr>
            <w:tcW w:w="2514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07" w:type="dxa"/>
          </w:tcPr>
          <w:p w:rsidR="00D65DEE" w:rsidRPr="00667551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667551">
              <w:rPr>
                <w:bCs/>
                <w:sz w:val="28"/>
                <w:szCs w:val="28"/>
              </w:rPr>
              <w:t>0</w:t>
            </w:r>
          </w:p>
        </w:tc>
      </w:tr>
    </w:tbl>
    <w:p w:rsidR="00D65DEE" w:rsidRPr="00D06B8F" w:rsidRDefault="00D65DEE" w:rsidP="00D65DEE">
      <w:pPr>
        <w:pStyle w:val="21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5DEE" w:rsidRDefault="00D65DEE" w:rsidP="00D65DEE">
      <w:pPr>
        <w:pStyle w:val="a7"/>
        <w:tabs>
          <w:tab w:val="num" w:pos="567"/>
        </w:tabs>
        <w:spacing w:line="276" w:lineRule="auto"/>
        <w:ind w:left="510" w:hanging="51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7551">
        <w:rPr>
          <w:rFonts w:ascii="Times New Roman" w:hAnsi="Times New Roman"/>
          <w:b/>
          <w:i/>
          <w:sz w:val="28"/>
          <w:szCs w:val="28"/>
          <w:lang w:val="ru-RU"/>
        </w:rPr>
        <w:t xml:space="preserve">Оценка взаимодействия дошкольного образовательного учреждения </w:t>
      </w:r>
    </w:p>
    <w:p w:rsidR="00D65DEE" w:rsidRPr="00667551" w:rsidRDefault="00D65DEE" w:rsidP="00D65DEE">
      <w:pPr>
        <w:pStyle w:val="a7"/>
        <w:tabs>
          <w:tab w:val="num" w:pos="567"/>
        </w:tabs>
        <w:spacing w:line="276" w:lineRule="auto"/>
        <w:ind w:left="510" w:hanging="51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с </w:t>
      </w:r>
      <w:r w:rsidRPr="00667551">
        <w:rPr>
          <w:rFonts w:ascii="Times New Roman" w:hAnsi="Times New Roman"/>
          <w:b/>
          <w:i/>
          <w:sz w:val="28"/>
          <w:szCs w:val="28"/>
          <w:lang w:val="ru-RU"/>
        </w:rPr>
        <w:t>родителями воспитанников</w:t>
      </w:r>
    </w:p>
    <w:p w:rsidR="00D65DEE" w:rsidRDefault="00D65DEE" w:rsidP="00D65DEE">
      <w:pPr>
        <w:spacing w:after="0" w:line="276" w:lineRule="auto"/>
        <w:ind w:right="43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Большое внимание педагогический коллектив уделяет изучению семьи, так как строит свою работу по воспитанию и развитию детей в тесном контакте с родителями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65DEE" w:rsidRPr="003627EF" w:rsidRDefault="00D65DEE" w:rsidP="00D65DEE">
      <w:pPr>
        <w:spacing w:after="0" w:line="276" w:lineRule="auto"/>
        <w:ind w:right="43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27EF">
        <w:rPr>
          <w:rFonts w:ascii="Times New Roman" w:hAnsi="Times New Roman"/>
          <w:sz w:val="28"/>
          <w:szCs w:val="24"/>
          <w:lang w:val="ru-RU"/>
        </w:rPr>
        <w:t xml:space="preserve"> Регулярно в ДОУ проходят собрания, консультации для родителей, совместные праздники, субботники по уборке территории. В течение года родители принимали участие в организации выставок:</w:t>
      </w:r>
    </w:p>
    <w:p w:rsidR="00D65DEE" w:rsidRPr="003627EF" w:rsidRDefault="00D65DEE" w:rsidP="00D65DEE">
      <w:pPr>
        <w:pStyle w:val="a3"/>
        <w:numPr>
          <w:ilvl w:val="0"/>
          <w:numId w:val="33"/>
        </w:numPr>
        <w:rPr>
          <w:rFonts w:ascii="Times New Roman" w:hAnsi="Times New Roman"/>
          <w:i/>
          <w:sz w:val="28"/>
          <w:szCs w:val="28"/>
        </w:rPr>
      </w:pPr>
      <w:r w:rsidRPr="003627EF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3627EF">
        <w:rPr>
          <w:rFonts w:ascii="Times New Roman" w:hAnsi="Times New Roman"/>
          <w:i/>
          <w:sz w:val="28"/>
          <w:szCs w:val="28"/>
        </w:rPr>
        <w:t>Осенние</w:t>
      </w:r>
      <w:proofErr w:type="spellEnd"/>
      <w:r w:rsidRPr="003627E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27EF">
        <w:rPr>
          <w:rFonts w:ascii="Times New Roman" w:hAnsi="Times New Roman"/>
          <w:i/>
          <w:sz w:val="28"/>
          <w:szCs w:val="28"/>
        </w:rPr>
        <w:t>краски</w:t>
      </w:r>
      <w:proofErr w:type="spellEnd"/>
      <w:r w:rsidRPr="003627EF">
        <w:rPr>
          <w:rFonts w:ascii="Times New Roman" w:hAnsi="Times New Roman"/>
          <w:i/>
          <w:sz w:val="28"/>
          <w:szCs w:val="28"/>
        </w:rPr>
        <w:t>»</w:t>
      </w:r>
    </w:p>
    <w:p w:rsidR="00D65DEE" w:rsidRPr="003627EF" w:rsidRDefault="00D65DEE" w:rsidP="00D65DEE">
      <w:pPr>
        <w:pStyle w:val="a3"/>
        <w:numPr>
          <w:ilvl w:val="0"/>
          <w:numId w:val="33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3627EF">
        <w:rPr>
          <w:rFonts w:ascii="Times New Roman" w:hAnsi="Times New Roman"/>
          <w:i/>
          <w:sz w:val="28"/>
          <w:szCs w:val="28"/>
          <w:lang w:val="ru-RU"/>
        </w:rPr>
        <w:t>Выстав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ка семейного творчества в ДОУ ко </w:t>
      </w:r>
      <w:r w:rsidRPr="003627EF">
        <w:rPr>
          <w:rFonts w:ascii="Times New Roman" w:hAnsi="Times New Roman"/>
          <w:i/>
          <w:sz w:val="28"/>
          <w:szCs w:val="28"/>
          <w:lang w:val="ru-RU"/>
        </w:rPr>
        <w:t xml:space="preserve"> Дню матери </w:t>
      </w:r>
    </w:p>
    <w:p w:rsidR="00D65DEE" w:rsidRPr="003627EF" w:rsidRDefault="00D65DEE" w:rsidP="00D65DEE">
      <w:pPr>
        <w:pStyle w:val="a3"/>
        <w:numPr>
          <w:ilvl w:val="0"/>
          <w:numId w:val="33"/>
        </w:numPr>
        <w:rPr>
          <w:rFonts w:ascii="Times New Roman" w:hAnsi="Times New Roman"/>
          <w:i/>
          <w:sz w:val="28"/>
          <w:szCs w:val="28"/>
        </w:rPr>
      </w:pPr>
      <w:r w:rsidRPr="003627EF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3627EF">
        <w:rPr>
          <w:rFonts w:ascii="Times New Roman" w:hAnsi="Times New Roman"/>
          <w:i/>
          <w:sz w:val="28"/>
          <w:szCs w:val="28"/>
        </w:rPr>
        <w:t>Новогодняя</w:t>
      </w:r>
      <w:proofErr w:type="spellEnd"/>
      <w:r w:rsidRPr="003627E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27EF">
        <w:rPr>
          <w:rFonts w:ascii="Times New Roman" w:hAnsi="Times New Roman"/>
          <w:i/>
          <w:sz w:val="28"/>
          <w:szCs w:val="28"/>
        </w:rPr>
        <w:t>сказка</w:t>
      </w:r>
      <w:proofErr w:type="spellEnd"/>
      <w:r w:rsidRPr="003627EF">
        <w:rPr>
          <w:rFonts w:ascii="Times New Roman" w:hAnsi="Times New Roman"/>
          <w:i/>
          <w:sz w:val="28"/>
          <w:szCs w:val="28"/>
        </w:rPr>
        <w:t>»</w:t>
      </w:r>
    </w:p>
    <w:p w:rsidR="00D65DEE" w:rsidRPr="003627EF" w:rsidRDefault="00D65DEE" w:rsidP="00D65DEE">
      <w:pPr>
        <w:pStyle w:val="a3"/>
        <w:numPr>
          <w:ilvl w:val="0"/>
          <w:numId w:val="33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3627EF">
        <w:rPr>
          <w:rFonts w:ascii="Times New Roman" w:hAnsi="Times New Roman"/>
          <w:i/>
          <w:sz w:val="28"/>
          <w:szCs w:val="28"/>
          <w:lang w:val="ru-RU"/>
        </w:rPr>
        <w:t xml:space="preserve">Выпуск стенгазет </w:t>
      </w:r>
      <w:proofErr w:type="gramStart"/>
      <w:r w:rsidRPr="003627EF">
        <w:rPr>
          <w:rFonts w:ascii="Times New Roman" w:hAnsi="Times New Roman"/>
          <w:i/>
          <w:sz w:val="28"/>
          <w:szCs w:val="28"/>
          <w:lang w:val="ru-RU"/>
        </w:rPr>
        <w:t>к</w:t>
      </w:r>
      <w:proofErr w:type="gramEnd"/>
      <w:r w:rsidRPr="003627EF">
        <w:rPr>
          <w:rFonts w:ascii="Times New Roman" w:hAnsi="Times New Roman"/>
          <w:i/>
          <w:sz w:val="28"/>
          <w:szCs w:val="28"/>
          <w:lang w:val="ru-RU"/>
        </w:rPr>
        <w:t xml:space="preserve"> «Дню защитника Отечества»</w:t>
      </w:r>
    </w:p>
    <w:p w:rsidR="00D65DEE" w:rsidRPr="003627EF" w:rsidRDefault="00D65DEE" w:rsidP="00D65DEE">
      <w:pPr>
        <w:pStyle w:val="a3"/>
        <w:numPr>
          <w:ilvl w:val="0"/>
          <w:numId w:val="33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3627EF">
        <w:rPr>
          <w:rFonts w:ascii="Times New Roman" w:hAnsi="Times New Roman"/>
          <w:i/>
          <w:sz w:val="28"/>
          <w:szCs w:val="28"/>
          <w:lang w:val="ru-RU"/>
        </w:rPr>
        <w:t xml:space="preserve">Выставка фотогазет для родителей «Здоровая семья – здоровый ребенок», «Расти </w:t>
      </w:r>
      <w:proofErr w:type="gramStart"/>
      <w:r w:rsidRPr="003627EF">
        <w:rPr>
          <w:rFonts w:ascii="Times New Roman" w:hAnsi="Times New Roman"/>
          <w:i/>
          <w:sz w:val="28"/>
          <w:szCs w:val="28"/>
          <w:lang w:val="ru-RU"/>
        </w:rPr>
        <w:t>здоровым</w:t>
      </w:r>
      <w:proofErr w:type="gramEnd"/>
      <w:r w:rsidRPr="003627EF">
        <w:rPr>
          <w:rFonts w:ascii="Times New Roman" w:hAnsi="Times New Roman"/>
          <w:i/>
          <w:sz w:val="28"/>
          <w:szCs w:val="28"/>
          <w:lang w:val="ru-RU"/>
        </w:rPr>
        <w:t>, малыш!»</w:t>
      </w:r>
    </w:p>
    <w:p w:rsidR="00D65DEE" w:rsidRPr="003627EF" w:rsidRDefault="00D65DEE" w:rsidP="00D65DEE">
      <w:pPr>
        <w:pStyle w:val="a5"/>
        <w:numPr>
          <w:ilvl w:val="0"/>
          <w:numId w:val="33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627EF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lastRenderedPageBreak/>
        <w:t>Выставка  работ к 9 мая «Салют над городом в честь праздника Победы»</w:t>
      </w:r>
    </w:p>
    <w:p w:rsidR="00D65DEE" w:rsidRPr="003627EF" w:rsidRDefault="00D65DEE" w:rsidP="00D65DEE">
      <w:pPr>
        <w:spacing w:line="240" w:lineRule="auto"/>
        <w:rPr>
          <w:rFonts w:ascii="Times New Roman" w:hAnsi="Times New Roman"/>
          <w:sz w:val="28"/>
          <w:szCs w:val="24"/>
          <w:lang w:val="ru-RU"/>
        </w:rPr>
      </w:pPr>
      <w:r w:rsidRPr="003627EF">
        <w:rPr>
          <w:rFonts w:ascii="Times New Roman" w:hAnsi="Times New Roman"/>
          <w:sz w:val="28"/>
          <w:szCs w:val="24"/>
          <w:lang w:val="ru-RU"/>
        </w:rPr>
        <w:t xml:space="preserve">     Особенно активное участие в организации выставок принимали родители младшей, средних и подготовительной групп.</w:t>
      </w:r>
    </w:p>
    <w:p w:rsidR="00D65DEE" w:rsidRPr="003627EF" w:rsidRDefault="00D65DEE" w:rsidP="00D65DEE">
      <w:pPr>
        <w:pStyle w:val="a3"/>
        <w:rPr>
          <w:rFonts w:ascii="Times New Roman" w:eastAsia="Arial Unicode MS" w:hAnsi="Times New Roman"/>
          <w:sz w:val="28"/>
          <w:szCs w:val="24"/>
          <w:lang w:val="ru-RU"/>
        </w:rPr>
      </w:pPr>
      <w:r w:rsidRPr="003627EF">
        <w:rPr>
          <w:rFonts w:ascii="Times New Roman" w:eastAsia="Arial Unicode MS" w:hAnsi="Times New Roman"/>
          <w:sz w:val="28"/>
          <w:szCs w:val="24"/>
          <w:lang w:val="ru-RU"/>
        </w:rPr>
        <w:t xml:space="preserve">      В течение учебного года были проведены следующие родительские собрания по темам:</w:t>
      </w:r>
    </w:p>
    <w:p w:rsidR="00D65DEE" w:rsidRPr="003627EF" w:rsidRDefault="00D65DEE" w:rsidP="00D65DEE">
      <w:pPr>
        <w:pStyle w:val="a3"/>
        <w:rPr>
          <w:rFonts w:ascii="Times New Roman" w:eastAsia="Arial Unicode MS" w:hAnsi="Times New Roman"/>
          <w:sz w:val="28"/>
          <w:szCs w:val="24"/>
          <w:lang w:val="ru-RU"/>
        </w:rPr>
      </w:pPr>
      <w:r w:rsidRPr="003627EF">
        <w:rPr>
          <w:rFonts w:ascii="Times New Roman" w:eastAsia="Arial Unicode MS" w:hAnsi="Times New Roman"/>
          <w:sz w:val="28"/>
          <w:szCs w:val="24"/>
          <w:lang w:val="ru-RU"/>
        </w:rPr>
        <w:t>«Организация самостоятельной деятельности дошкольников в соответствии с ФГОС»;</w:t>
      </w:r>
    </w:p>
    <w:p w:rsidR="00D65DEE" w:rsidRPr="003627EF" w:rsidRDefault="00D65DEE" w:rsidP="00D65DEE">
      <w:pPr>
        <w:pStyle w:val="a3"/>
        <w:rPr>
          <w:rFonts w:ascii="Times New Roman" w:eastAsia="Arial Unicode MS" w:hAnsi="Times New Roman"/>
          <w:sz w:val="28"/>
          <w:szCs w:val="24"/>
          <w:lang w:val="ru-RU"/>
        </w:rPr>
      </w:pPr>
      <w:r w:rsidRPr="003627EF">
        <w:rPr>
          <w:rFonts w:ascii="Times New Roman" w:eastAsia="Arial Unicode MS" w:hAnsi="Times New Roman"/>
          <w:sz w:val="28"/>
          <w:szCs w:val="24"/>
          <w:lang w:val="ru-RU"/>
        </w:rPr>
        <w:t>«Семья как социокультурный фактор для развития детской инициативности»;</w:t>
      </w:r>
    </w:p>
    <w:p w:rsidR="00D65DEE" w:rsidRPr="003627EF" w:rsidRDefault="00D65DEE" w:rsidP="00D65DEE">
      <w:pPr>
        <w:pStyle w:val="a3"/>
        <w:rPr>
          <w:rFonts w:ascii="Times New Roman" w:eastAsia="Arial Unicode MS" w:hAnsi="Times New Roman"/>
          <w:sz w:val="28"/>
          <w:szCs w:val="24"/>
          <w:lang w:val="ru-RU"/>
        </w:rPr>
      </w:pPr>
      <w:r w:rsidRPr="003627EF">
        <w:rPr>
          <w:rFonts w:ascii="Times New Roman" w:eastAsia="Arial Unicode MS" w:hAnsi="Times New Roman"/>
          <w:sz w:val="28"/>
          <w:szCs w:val="24"/>
          <w:lang w:val="ru-RU"/>
        </w:rPr>
        <w:t>«Театрализованная и игровая деятельность как средство развития личности ребенка»</w:t>
      </w:r>
    </w:p>
    <w:p w:rsidR="00D65DEE" w:rsidRPr="003627EF" w:rsidRDefault="00D65DEE" w:rsidP="00D65DEE">
      <w:pPr>
        <w:pStyle w:val="a3"/>
        <w:rPr>
          <w:rFonts w:ascii="Times New Roman" w:eastAsia="Arial Unicode MS" w:hAnsi="Times New Roman"/>
          <w:sz w:val="28"/>
          <w:szCs w:val="24"/>
          <w:lang w:val="ru-RU"/>
        </w:rPr>
      </w:pPr>
      <w:r w:rsidRPr="003627EF">
        <w:rPr>
          <w:rFonts w:ascii="Times New Roman" w:eastAsia="Arial Unicode MS" w:hAnsi="Times New Roman"/>
          <w:sz w:val="28"/>
          <w:szCs w:val="24"/>
          <w:lang w:val="ru-RU"/>
        </w:rPr>
        <w:t xml:space="preserve"> «Использование </w:t>
      </w:r>
      <w:proofErr w:type="spellStart"/>
      <w:r w:rsidRPr="003627EF">
        <w:rPr>
          <w:rFonts w:ascii="Times New Roman" w:eastAsia="Arial Unicode MS" w:hAnsi="Times New Roman"/>
          <w:sz w:val="28"/>
          <w:szCs w:val="24"/>
          <w:lang w:val="ru-RU"/>
        </w:rPr>
        <w:t>здоровьесберегающих</w:t>
      </w:r>
      <w:proofErr w:type="spellEnd"/>
      <w:r w:rsidRPr="003627EF">
        <w:rPr>
          <w:rFonts w:ascii="Times New Roman" w:eastAsia="Arial Unicode MS" w:hAnsi="Times New Roman"/>
          <w:sz w:val="28"/>
          <w:szCs w:val="24"/>
          <w:lang w:val="ru-RU"/>
        </w:rPr>
        <w:t xml:space="preserve"> технологий при формировании ценностей здорового образа жизни дошкольников»</w:t>
      </w:r>
    </w:p>
    <w:p w:rsidR="00D65DEE" w:rsidRPr="003627EF" w:rsidRDefault="00D65DEE" w:rsidP="00D65DEE">
      <w:pPr>
        <w:pStyle w:val="a3"/>
        <w:rPr>
          <w:rFonts w:ascii="Times New Roman" w:eastAsia="Arial Unicode MS" w:hAnsi="Times New Roman"/>
          <w:sz w:val="28"/>
          <w:szCs w:val="24"/>
          <w:lang w:val="ru-RU"/>
        </w:rPr>
      </w:pPr>
      <w:r w:rsidRPr="003627EF">
        <w:rPr>
          <w:rFonts w:ascii="Times New Roman" w:eastAsia="Arial Unicode MS" w:hAnsi="Times New Roman"/>
          <w:sz w:val="28"/>
          <w:szCs w:val="24"/>
          <w:lang w:val="ru-RU"/>
        </w:rPr>
        <w:t xml:space="preserve"> «Роль родителей и педагогов  в сохранении физического и психического здоровья детей»</w:t>
      </w:r>
    </w:p>
    <w:p w:rsidR="00D65DEE" w:rsidRPr="003627EF" w:rsidRDefault="00D65DEE" w:rsidP="00D65DEE">
      <w:pPr>
        <w:pStyle w:val="a3"/>
        <w:rPr>
          <w:rFonts w:ascii="Times New Roman" w:eastAsia="Arial Unicode MS" w:hAnsi="Times New Roman"/>
          <w:sz w:val="28"/>
          <w:szCs w:val="24"/>
          <w:lang w:val="ru-RU"/>
        </w:rPr>
      </w:pPr>
      <w:r w:rsidRPr="003627EF">
        <w:rPr>
          <w:rFonts w:ascii="Times New Roman" w:eastAsia="Arial Unicode MS" w:hAnsi="Times New Roman"/>
          <w:sz w:val="28"/>
          <w:szCs w:val="24"/>
          <w:lang w:val="ru-RU"/>
        </w:rPr>
        <w:t xml:space="preserve"> «Воспитание и формирование культуры общения у дошкольников»</w:t>
      </w:r>
    </w:p>
    <w:p w:rsidR="00D65DEE" w:rsidRPr="003627EF" w:rsidRDefault="00D65DEE" w:rsidP="00D65DEE">
      <w:pPr>
        <w:pStyle w:val="a3"/>
        <w:rPr>
          <w:rFonts w:ascii="Times New Roman" w:eastAsia="Arial Unicode MS" w:hAnsi="Times New Roman"/>
          <w:sz w:val="28"/>
          <w:szCs w:val="24"/>
          <w:lang w:val="ru-RU"/>
        </w:rPr>
      </w:pPr>
      <w:r w:rsidRPr="003627EF">
        <w:rPr>
          <w:rFonts w:ascii="Times New Roman" w:eastAsia="Arial Unicode MS" w:hAnsi="Times New Roman"/>
          <w:sz w:val="28"/>
          <w:szCs w:val="24"/>
          <w:lang w:val="ru-RU"/>
        </w:rPr>
        <w:t xml:space="preserve"> «Готовность ребенка к школе»</w:t>
      </w:r>
    </w:p>
    <w:p w:rsidR="00D65DEE" w:rsidRPr="003627EF" w:rsidRDefault="00D65DEE" w:rsidP="00D65DEE">
      <w:pPr>
        <w:pStyle w:val="a3"/>
        <w:rPr>
          <w:rFonts w:ascii="Times New Roman" w:eastAsia="Arial Unicode MS" w:hAnsi="Times New Roman"/>
          <w:sz w:val="28"/>
          <w:szCs w:val="24"/>
          <w:lang w:val="ru-RU"/>
        </w:rPr>
      </w:pPr>
      <w:r w:rsidRPr="003627EF">
        <w:rPr>
          <w:rFonts w:ascii="Times New Roman" w:eastAsia="Arial Unicode MS" w:hAnsi="Times New Roman"/>
          <w:sz w:val="28"/>
          <w:szCs w:val="24"/>
          <w:lang w:val="ru-RU"/>
        </w:rPr>
        <w:t xml:space="preserve">     По запросам родителей в этом году появилась дополнительная платная услуга «Хореография», 110 воспитанников занимаются по этой программе.</w:t>
      </w:r>
    </w:p>
    <w:p w:rsidR="00D65DEE" w:rsidRPr="003627EF" w:rsidRDefault="00D65DEE" w:rsidP="00D65DEE">
      <w:pPr>
        <w:spacing w:line="240" w:lineRule="auto"/>
        <w:ind w:firstLine="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   </w:t>
      </w:r>
      <w:r w:rsidRPr="003627EF">
        <w:rPr>
          <w:rFonts w:ascii="Times New Roman" w:hAnsi="Times New Roman"/>
          <w:sz w:val="28"/>
          <w:szCs w:val="24"/>
          <w:lang w:val="ru-RU"/>
        </w:rPr>
        <w:t xml:space="preserve"> Регулярно обновляются информационные уголки в группах на разные темы, некоторые интересные темы как «ФГОС </w:t>
      </w:r>
      <w:proofErr w:type="gramStart"/>
      <w:r w:rsidRPr="003627EF">
        <w:rPr>
          <w:rFonts w:ascii="Times New Roman" w:hAnsi="Times New Roman"/>
          <w:sz w:val="28"/>
          <w:szCs w:val="24"/>
          <w:lang w:val="ru-RU"/>
        </w:rPr>
        <w:t>ДО</w:t>
      </w:r>
      <w:proofErr w:type="gramEnd"/>
      <w:r w:rsidRPr="003627EF">
        <w:rPr>
          <w:rFonts w:ascii="Times New Roman" w:hAnsi="Times New Roman"/>
          <w:sz w:val="28"/>
          <w:szCs w:val="24"/>
          <w:lang w:val="ru-RU"/>
        </w:rPr>
        <w:t>»</w:t>
      </w:r>
      <w:r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gramStart"/>
      <w:r w:rsidRPr="003627EF">
        <w:rPr>
          <w:rFonts w:ascii="Times New Roman" w:hAnsi="Times New Roman"/>
          <w:sz w:val="28"/>
          <w:szCs w:val="24"/>
          <w:lang w:val="ru-RU"/>
        </w:rPr>
        <w:t>родители</w:t>
      </w:r>
      <w:proofErr w:type="gramEnd"/>
      <w:r w:rsidRPr="003627EF">
        <w:rPr>
          <w:rFonts w:ascii="Times New Roman" w:hAnsi="Times New Roman"/>
          <w:sz w:val="28"/>
          <w:szCs w:val="24"/>
          <w:lang w:val="ru-RU"/>
        </w:rPr>
        <w:t xml:space="preserve"> могут взять и почитать дома. Появилась новая рубрика «Новости дня», где освещаются ежедневные мероприятия, проходящие в группе. В 4 группах были приобретены  стенды с показателями успешности  детей по разным видам деятельности.  В 5 группах и коридоре размещена информация о дополнительных платных услугах «</w:t>
      </w:r>
      <w:proofErr w:type="spellStart"/>
      <w:r w:rsidRPr="003627EF">
        <w:rPr>
          <w:rFonts w:ascii="Times New Roman" w:hAnsi="Times New Roman"/>
          <w:sz w:val="28"/>
          <w:szCs w:val="24"/>
          <w:lang w:val="ru-RU"/>
        </w:rPr>
        <w:t>Хореграфия</w:t>
      </w:r>
      <w:proofErr w:type="spellEnd"/>
      <w:r w:rsidRPr="003627EF">
        <w:rPr>
          <w:rFonts w:ascii="Times New Roman" w:hAnsi="Times New Roman"/>
          <w:sz w:val="28"/>
          <w:szCs w:val="24"/>
          <w:lang w:val="ru-RU"/>
        </w:rPr>
        <w:t>».</w:t>
      </w:r>
    </w:p>
    <w:p w:rsidR="00D65DEE" w:rsidRPr="003627EF" w:rsidRDefault="00D65DEE" w:rsidP="00D65DEE">
      <w:pPr>
        <w:spacing w:line="240" w:lineRule="auto"/>
        <w:rPr>
          <w:rFonts w:ascii="Times New Roman" w:hAnsi="Times New Roman"/>
          <w:sz w:val="28"/>
          <w:szCs w:val="24"/>
          <w:lang w:val="ru-RU"/>
        </w:rPr>
      </w:pPr>
      <w:r w:rsidRPr="003627EF">
        <w:rPr>
          <w:rFonts w:ascii="Times New Roman" w:hAnsi="Times New Roman"/>
          <w:sz w:val="28"/>
          <w:szCs w:val="24"/>
          <w:lang w:val="ru-RU"/>
        </w:rPr>
        <w:t>Информацию о происходящих событиях по разным темам в ДОУ родители могут посмотреть в виде слайдовых презентаций и видео в холле по телевизору. За прошедший год сформирована библиотека из десятков фильмов разной тематики.</w:t>
      </w:r>
    </w:p>
    <w:p w:rsidR="00D65DEE" w:rsidRPr="008C3511" w:rsidRDefault="00D65DEE" w:rsidP="00D65DEE">
      <w:pPr>
        <w:spacing w:line="240" w:lineRule="auto"/>
        <w:ind w:firstLine="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    </w:t>
      </w:r>
      <w:r w:rsidRPr="003627EF">
        <w:rPr>
          <w:rFonts w:ascii="Times New Roman" w:hAnsi="Times New Roman"/>
          <w:sz w:val="28"/>
          <w:szCs w:val="24"/>
          <w:lang w:val="ru-RU"/>
        </w:rPr>
        <w:t>Результаты анк</w:t>
      </w:r>
      <w:r>
        <w:rPr>
          <w:rFonts w:ascii="Times New Roman" w:hAnsi="Times New Roman"/>
          <w:sz w:val="28"/>
          <w:szCs w:val="24"/>
          <w:lang w:val="ru-RU"/>
        </w:rPr>
        <w:t xml:space="preserve">етирования родителей показали 95 </w:t>
      </w:r>
      <w:r w:rsidRPr="003627EF">
        <w:rPr>
          <w:rFonts w:ascii="Times New Roman" w:hAnsi="Times New Roman"/>
          <w:sz w:val="28"/>
          <w:szCs w:val="24"/>
          <w:lang w:val="ru-RU"/>
        </w:rPr>
        <w:t>% удовлетворенности воспитанием и обучением детей в детском саду.</w:t>
      </w:r>
    </w:p>
    <w:p w:rsidR="00D65DEE" w:rsidRPr="00D63134" w:rsidRDefault="00D65DEE" w:rsidP="00D65DEE">
      <w:pPr>
        <w:pStyle w:val="a7"/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апреле 2015</w:t>
      </w:r>
      <w:r w:rsidRPr="00D63134">
        <w:rPr>
          <w:rFonts w:ascii="Times New Roman" w:hAnsi="Times New Roman"/>
          <w:sz w:val="28"/>
          <w:szCs w:val="28"/>
          <w:lang w:val="ru-RU"/>
        </w:rPr>
        <w:t>г. было проведено анкетирование родителей воспитанников, с целью определения оценки деятельности ДОУ.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3134">
        <w:rPr>
          <w:rFonts w:ascii="Times New Roman" w:hAnsi="Times New Roman"/>
          <w:sz w:val="28"/>
          <w:szCs w:val="28"/>
          <w:lang w:val="ru-RU"/>
        </w:rPr>
        <w:t xml:space="preserve">Общее количество анкет, выданных родителям-125 Общее количество заполненных анкет-120 </w:t>
      </w:r>
    </w:p>
    <w:p w:rsidR="00D65DEE" w:rsidRPr="00D63134" w:rsidRDefault="00D65DEE" w:rsidP="00D65DE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3134">
        <w:rPr>
          <w:rFonts w:ascii="Times New Roman" w:hAnsi="Times New Roman"/>
          <w:sz w:val="28"/>
          <w:szCs w:val="28"/>
          <w:lang w:val="ru-RU"/>
        </w:rPr>
        <w:t>Итого:</w:t>
      </w:r>
    </w:p>
    <w:p w:rsidR="00D65DEE" w:rsidRPr="00D63134" w:rsidRDefault="00D65DEE" w:rsidP="00D65DE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3134">
        <w:rPr>
          <w:rFonts w:ascii="Times New Roman" w:hAnsi="Times New Roman"/>
          <w:sz w:val="28"/>
          <w:szCs w:val="28"/>
          <w:lang w:val="ru-RU"/>
        </w:rPr>
        <w:t xml:space="preserve"> 95 % родителей,  положительно оценивающих деятельность ДОУ</w:t>
      </w:r>
    </w:p>
    <w:p w:rsidR="00D65DEE" w:rsidRPr="00730319" w:rsidRDefault="00D65DEE" w:rsidP="00D65DEE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>Анализ опроса родителей о потребностях и ожиданиях от дошкольного образовательного учреждения, на вопрос, что является хорошим образованием, показал, что:</w:t>
      </w:r>
    </w:p>
    <w:p w:rsidR="00D65DEE" w:rsidRPr="00730319" w:rsidRDefault="00D65DEE" w:rsidP="00D65DEE">
      <w:pPr>
        <w:shd w:val="clear" w:color="auto" w:fill="FFFFFF"/>
        <w:tabs>
          <w:tab w:val="left" w:pos="782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>- 96% родителей ожидают от ДОУ рационального режима работы и питания, что обеспечивает полноценную жизнедеятельность ребенка в детском саду;</w:t>
      </w:r>
    </w:p>
    <w:p w:rsidR="00D65DEE" w:rsidRPr="00730319" w:rsidRDefault="00D65DEE" w:rsidP="00D65DEE">
      <w:pPr>
        <w:shd w:val="clear" w:color="auto" w:fill="FFFFFF"/>
        <w:tabs>
          <w:tab w:val="left" w:pos="782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>-90% родителей считают необходимым формирование здорового образа жизни, развитие физически крепких детей;</w:t>
      </w:r>
    </w:p>
    <w:p w:rsidR="00D65DEE" w:rsidRPr="00730319" w:rsidRDefault="00D65DEE" w:rsidP="00D65DEE">
      <w:pPr>
        <w:shd w:val="clear" w:color="auto" w:fill="FFFFFF"/>
        <w:tabs>
          <w:tab w:val="left" w:pos="782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-75% родителей считают обязательным условием для подготовки детей к школьному обучению формирование твердых знаний, навыков, умений;</w:t>
      </w:r>
    </w:p>
    <w:p w:rsidR="00D65DEE" w:rsidRPr="00730319" w:rsidRDefault="00D65DEE" w:rsidP="00D65DEE">
      <w:pPr>
        <w:shd w:val="clear" w:color="auto" w:fill="FFFFFF"/>
        <w:tabs>
          <w:tab w:val="left" w:pos="782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>-40% родителей считают главным образование, способствующее развитию у ребенка абстрактного мышления, умения применять нестандартные решения в практических ситуациях.</w:t>
      </w:r>
    </w:p>
    <w:p w:rsidR="00D65DEE" w:rsidRPr="00730319" w:rsidRDefault="00D65DEE" w:rsidP="00D65DEE">
      <w:pPr>
        <w:shd w:val="clear" w:color="auto" w:fill="FFFFFF"/>
        <w:tabs>
          <w:tab w:val="left" w:pos="782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>Многие родители понимают важность и значимость развития познавательной сферы ребенка, эстетического воспитания и развития физической культуры детей.</w:t>
      </w:r>
    </w:p>
    <w:p w:rsidR="00D65DEE" w:rsidRPr="00730319" w:rsidRDefault="00D65DEE" w:rsidP="00D65DE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Для формирования у педагогов нового отношения к ребенку и к родителю как субъекту педагогической деятельности; под руководством психолога </w:t>
      </w:r>
      <w:proofErr w:type="spellStart"/>
      <w:r w:rsidRPr="00730319">
        <w:rPr>
          <w:rFonts w:ascii="Times New Roman" w:hAnsi="Times New Roman"/>
          <w:sz w:val="28"/>
          <w:szCs w:val="28"/>
          <w:lang w:val="ru-RU"/>
        </w:rPr>
        <w:t>Покидовой</w:t>
      </w:r>
      <w:proofErr w:type="spellEnd"/>
      <w:r w:rsidRPr="00730319">
        <w:rPr>
          <w:rFonts w:ascii="Times New Roman" w:hAnsi="Times New Roman"/>
          <w:sz w:val="28"/>
          <w:szCs w:val="28"/>
          <w:lang w:val="ru-RU"/>
        </w:rPr>
        <w:t xml:space="preserve"> Т.Г.</w:t>
      </w:r>
      <w:r w:rsidRPr="000E4D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был проведён комплекс занятий с педагогами по развитию навыков </w:t>
      </w:r>
      <w:proofErr w:type="spellStart"/>
      <w:r w:rsidRPr="00730319">
        <w:rPr>
          <w:rFonts w:ascii="Times New Roman" w:hAnsi="Times New Roman"/>
          <w:sz w:val="28"/>
          <w:szCs w:val="28"/>
          <w:lang w:val="ru-RU"/>
        </w:rPr>
        <w:t>саморефлексии</w:t>
      </w:r>
      <w:proofErr w:type="spellEnd"/>
      <w:r w:rsidRPr="00730319">
        <w:rPr>
          <w:rFonts w:ascii="Times New Roman" w:hAnsi="Times New Roman"/>
          <w:sz w:val="28"/>
          <w:szCs w:val="28"/>
          <w:lang w:val="ru-RU"/>
        </w:rPr>
        <w:t xml:space="preserve">, коммуникативной компетенции, соответствующей современным требованиям педагогического взаимодействия.  </w:t>
      </w:r>
    </w:p>
    <w:p w:rsidR="00D65DEE" w:rsidRPr="008C3511" w:rsidRDefault="00D65DEE" w:rsidP="00D65DEE">
      <w:pPr>
        <w:spacing w:line="276" w:lineRule="auto"/>
        <w:ind w:left="708"/>
        <w:jc w:val="center"/>
        <w:rPr>
          <w:rFonts w:ascii="Times New Roman" w:hAnsi="Times New Roman"/>
          <w:b/>
          <w:i/>
          <w:sz w:val="28"/>
          <w:szCs w:val="32"/>
          <w:lang w:val="ru-RU"/>
        </w:rPr>
      </w:pPr>
      <w:r w:rsidRPr="008C3511">
        <w:rPr>
          <w:rFonts w:ascii="Times New Roman" w:hAnsi="Times New Roman"/>
          <w:b/>
          <w:i/>
          <w:sz w:val="28"/>
          <w:szCs w:val="32"/>
          <w:lang w:val="ru-RU"/>
        </w:rPr>
        <w:t>Результаты работы медицинской службы ДОУ</w:t>
      </w:r>
    </w:p>
    <w:p w:rsidR="00D65DEE" w:rsidRPr="00FA554D" w:rsidRDefault="00D65DEE" w:rsidP="00D65DEE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3134">
        <w:rPr>
          <w:rFonts w:ascii="Times New Roman" w:hAnsi="Times New Roman"/>
          <w:sz w:val="28"/>
          <w:szCs w:val="28"/>
          <w:lang w:val="ru-RU"/>
        </w:rPr>
        <w:t xml:space="preserve">Медицинское обслуживание детей осуществляет </w:t>
      </w:r>
      <w:r>
        <w:rPr>
          <w:rFonts w:ascii="Times New Roman" w:hAnsi="Times New Roman"/>
          <w:sz w:val="28"/>
          <w:szCs w:val="28"/>
          <w:lang w:val="ru-RU"/>
        </w:rPr>
        <w:t>врач-педиат</w:t>
      </w:r>
      <w:r w:rsidRPr="00D63134">
        <w:rPr>
          <w:rFonts w:ascii="Times New Roman" w:hAnsi="Times New Roman"/>
          <w:sz w:val="28"/>
          <w:szCs w:val="28"/>
          <w:lang w:val="ru-RU"/>
        </w:rPr>
        <w:t xml:space="preserve">р </w:t>
      </w:r>
      <w:proofErr w:type="spellStart"/>
      <w:r w:rsidRPr="00D63134">
        <w:rPr>
          <w:rFonts w:ascii="Times New Roman" w:hAnsi="Times New Roman"/>
          <w:sz w:val="28"/>
          <w:szCs w:val="28"/>
          <w:lang w:val="ru-RU"/>
        </w:rPr>
        <w:t>Казаковцева</w:t>
      </w:r>
      <w:proofErr w:type="spellEnd"/>
      <w:r w:rsidRPr="00D63134">
        <w:rPr>
          <w:rFonts w:ascii="Times New Roman" w:hAnsi="Times New Roman"/>
          <w:sz w:val="28"/>
          <w:szCs w:val="28"/>
          <w:lang w:val="ru-RU"/>
        </w:rPr>
        <w:t xml:space="preserve"> В.С. и медицинская сестра </w:t>
      </w:r>
      <w:proofErr w:type="spellStart"/>
      <w:r w:rsidRPr="00D63134">
        <w:rPr>
          <w:rFonts w:ascii="Times New Roman" w:hAnsi="Times New Roman"/>
          <w:sz w:val="28"/>
          <w:szCs w:val="28"/>
          <w:lang w:val="ru-RU"/>
        </w:rPr>
        <w:t>Поздеева</w:t>
      </w:r>
      <w:proofErr w:type="spellEnd"/>
      <w:r w:rsidRPr="00D63134">
        <w:rPr>
          <w:rFonts w:ascii="Times New Roman" w:hAnsi="Times New Roman"/>
          <w:sz w:val="28"/>
          <w:szCs w:val="28"/>
          <w:lang w:val="ru-RU"/>
        </w:rPr>
        <w:t xml:space="preserve"> М.М.</w:t>
      </w:r>
    </w:p>
    <w:p w:rsidR="00D65DEE" w:rsidRPr="00E97AF1" w:rsidRDefault="00D65DEE" w:rsidP="00D65D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</w:pPr>
    </w:p>
    <w:p w:rsidR="00D65DEE" w:rsidRPr="00E97AF1" w:rsidRDefault="00D65DEE" w:rsidP="00D65D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</w:pPr>
    </w:p>
    <w:p w:rsidR="00D65DEE" w:rsidRPr="00422335" w:rsidRDefault="00D65DEE" w:rsidP="00D65D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</w:pPr>
      <w:r w:rsidRPr="00422335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 xml:space="preserve">Анализ состояния здоровья детей МБДОУ №53 </w:t>
      </w:r>
    </w:p>
    <w:p w:rsidR="00D65DEE" w:rsidRPr="00422335" w:rsidRDefault="00D65DEE" w:rsidP="00D65DE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22335">
        <w:rPr>
          <w:rFonts w:ascii="Times New Roman" w:hAnsi="Times New Roman"/>
          <w:bCs/>
          <w:sz w:val="28"/>
          <w:szCs w:val="28"/>
          <w:lang w:eastAsia="ru-RU"/>
        </w:rPr>
        <w:t>Таблица</w:t>
      </w:r>
      <w:proofErr w:type="spellEnd"/>
      <w:r w:rsidRPr="004223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2693"/>
        <w:gridCol w:w="2552"/>
        <w:gridCol w:w="2409"/>
        <w:gridCol w:w="2127"/>
      </w:tblGrid>
      <w:tr w:rsidR="00D65DEE" w:rsidRPr="00422335" w:rsidTr="001B7797">
        <w:trPr>
          <w:trHeight w:val="334"/>
        </w:trPr>
        <w:tc>
          <w:tcPr>
            <w:tcW w:w="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F808F8" w:rsidRDefault="00D65DEE" w:rsidP="001B7797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 w:rsidRPr="00F808F8">
              <w:rPr>
                <w:rFonts w:ascii="Times New Roman" w:eastAsia="Calibri" w:hAnsi="Times New Roman"/>
                <w:kern w:val="24"/>
                <w:sz w:val="18"/>
                <w:szCs w:val="28"/>
              </w:rPr>
              <w:t>№</w:t>
            </w:r>
          </w:p>
          <w:p w:rsidR="00D65DEE" w:rsidRPr="00F808F8" w:rsidRDefault="00D65DEE" w:rsidP="001B7797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 w:rsidRPr="00F808F8">
              <w:rPr>
                <w:rFonts w:ascii="Times New Roman" w:eastAsia="Calibri" w:hAnsi="Times New Roman"/>
                <w:kern w:val="24"/>
                <w:sz w:val="18"/>
                <w:szCs w:val="28"/>
              </w:rPr>
              <w:t xml:space="preserve">п/п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Критерии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4 -2015</w:t>
            </w: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D65DEE" w:rsidRPr="00422335" w:rsidTr="001B7797">
        <w:trPr>
          <w:trHeight w:val="297"/>
        </w:trPr>
        <w:tc>
          <w:tcPr>
            <w:tcW w:w="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DEE" w:rsidRPr="00F808F8" w:rsidRDefault="00D65DEE" w:rsidP="001B779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3х 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Старше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3х л.</w:t>
            </w:r>
          </w:p>
        </w:tc>
      </w:tr>
      <w:tr w:rsidR="00D65DEE" w:rsidRPr="00422335" w:rsidTr="001B7797">
        <w:trPr>
          <w:trHeight w:val="107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F808F8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28"/>
                <w:lang w:val="ru-RU" w:eastAsia="ru-RU"/>
              </w:rPr>
            </w:pP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eastAsia="ru-RU"/>
              </w:rPr>
              <w:t>1</w:t>
            </w: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Среднеспис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Числ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124</w:t>
            </w:r>
          </w:p>
        </w:tc>
      </w:tr>
      <w:tr w:rsidR="00D65DEE" w:rsidRPr="00422335" w:rsidTr="001B7797">
        <w:trPr>
          <w:trHeight w:val="243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F808F8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28"/>
                <w:lang w:val="ru-RU" w:eastAsia="ru-RU"/>
              </w:rPr>
            </w:pP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eastAsia="ru-RU"/>
              </w:rPr>
              <w:t>2</w:t>
            </w: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Случаи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заболев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172</w:t>
            </w:r>
          </w:p>
        </w:tc>
      </w:tr>
      <w:tr w:rsidR="00D65DEE" w:rsidRPr="00422335" w:rsidTr="001B7797">
        <w:trPr>
          <w:trHeight w:val="386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F808F8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28"/>
                <w:lang w:val="ru-RU" w:eastAsia="ru-RU"/>
              </w:rPr>
            </w:pP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eastAsia="ru-RU"/>
              </w:rPr>
              <w:t>3</w:t>
            </w: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Пропуски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болезни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1352</w:t>
            </w:r>
          </w:p>
        </w:tc>
      </w:tr>
      <w:tr w:rsidR="00D65DEE" w:rsidRPr="00422335" w:rsidTr="001B7797">
        <w:trPr>
          <w:trHeight w:val="254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F808F8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28"/>
                <w:lang w:val="ru-RU" w:eastAsia="ru-RU"/>
              </w:rPr>
            </w:pP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eastAsia="ru-RU"/>
              </w:rPr>
              <w:t>4</w:t>
            </w: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Индекс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здоровья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43</w:t>
            </w:r>
          </w:p>
        </w:tc>
      </w:tr>
      <w:tr w:rsidR="00D65DEE" w:rsidRPr="00422335" w:rsidTr="001B7797">
        <w:trPr>
          <w:trHeight w:val="504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F808F8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28"/>
                <w:lang w:val="ru-RU" w:eastAsia="ru-RU"/>
              </w:rPr>
            </w:pP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eastAsia="ru-RU"/>
              </w:rPr>
              <w:t>5</w:t>
            </w: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Пропуски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болез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. 1 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ребенком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24.3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11.5</w:t>
            </w:r>
          </w:p>
        </w:tc>
      </w:tr>
      <w:tr w:rsidR="00D65DEE" w:rsidRPr="00422335" w:rsidTr="001B7797">
        <w:trPr>
          <w:trHeight w:val="370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F808F8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28"/>
                <w:lang w:val="ru-RU" w:eastAsia="ru-RU"/>
              </w:rPr>
            </w:pP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eastAsia="ru-RU"/>
              </w:rPr>
              <w:t>6</w:t>
            </w: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Показатели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заболев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1671.6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4952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1398</w:t>
            </w:r>
          </w:p>
        </w:tc>
      </w:tr>
      <w:tr w:rsidR="00D65DEE" w:rsidRPr="00422335" w:rsidTr="001B7797">
        <w:trPr>
          <w:trHeight w:val="377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F808F8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28"/>
                <w:lang w:val="ru-RU" w:eastAsia="ru-RU"/>
              </w:rPr>
            </w:pP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eastAsia="ru-RU"/>
              </w:rPr>
              <w:t>7</w:t>
            </w: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Показат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Заболев.орган.дых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129</w:t>
            </w:r>
          </w:p>
        </w:tc>
      </w:tr>
      <w:tr w:rsidR="00D65DEE" w:rsidRPr="00422335" w:rsidTr="001B7797">
        <w:trPr>
          <w:trHeight w:val="411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F808F8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28"/>
                <w:lang w:val="ru-RU" w:eastAsia="ru-RU"/>
              </w:rPr>
            </w:pP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eastAsia="ru-RU"/>
              </w:rPr>
              <w:t>8</w:t>
            </w: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Показат.инф.забол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D65DEE" w:rsidRPr="00422335" w:rsidTr="001B7797">
        <w:trPr>
          <w:trHeight w:val="167"/>
        </w:trPr>
        <w:tc>
          <w:tcPr>
            <w:tcW w:w="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F808F8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28"/>
                <w:lang w:val="ru-RU" w:eastAsia="ru-RU"/>
              </w:rPr>
            </w:pP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eastAsia="ru-RU"/>
              </w:rPr>
              <w:t>9</w:t>
            </w: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Группы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здор</w:t>
            </w:r>
            <w:proofErr w:type="spellEnd"/>
            <w:proofErr w:type="gram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.(</w:t>
            </w:r>
            <w:proofErr w:type="gram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5DEE" w:rsidRPr="00422335" w:rsidTr="001B7797">
        <w:trPr>
          <w:trHeight w:val="167"/>
        </w:trPr>
        <w:tc>
          <w:tcPr>
            <w:tcW w:w="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DEE" w:rsidRPr="00F808F8" w:rsidRDefault="00D65DEE" w:rsidP="001B779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5DEE" w:rsidRPr="00422335" w:rsidTr="001B7797">
        <w:trPr>
          <w:trHeight w:val="167"/>
        </w:trPr>
        <w:tc>
          <w:tcPr>
            <w:tcW w:w="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DEE" w:rsidRPr="00F808F8" w:rsidRDefault="00D65DEE" w:rsidP="001B779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31.6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5DEE" w:rsidRPr="00422335" w:rsidTr="001B7797">
        <w:trPr>
          <w:trHeight w:val="167"/>
        </w:trPr>
        <w:tc>
          <w:tcPr>
            <w:tcW w:w="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DEE" w:rsidRPr="00F808F8" w:rsidRDefault="00D65DEE" w:rsidP="001B779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5DEE" w:rsidRPr="00422335" w:rsidTr="001B7797">
        <w:trPr>
          <w:trHeight w:val="540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F808F8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28"/>
                <w:lang w:val="ru-RU" w:eastAsia="ru-RU"/>
              </w:rPr>
            </w:pP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eastAsia="ru-RU"/>
              </w:rPr>
              <w:t>1</w:t>
            </w:r>
            <w:r w:rsidRPr="00F808F8">
              <w:rPr>
                <w:rFonts w:ascii="Times New Roman" w:eastAsia="Calibri" w:hAnsi="Times New Roman"/>
                <w:bCs/>
                <w:color w:val="000000"/>
                <w:kern w:val="24"/>
                <w:sz w:val="18"/>
                <w:szCs w:val="28"/>
                <w:lang w:val="ru-RU" w:eastAsia="ru-RU"/>
              </w:rPr>
              <w:t>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Хронич</w:t>
            </w:r>
            <w:proofErr w:type="gram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.з</w:t>
            </w:r>
            <w:proofErr w:type="gram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абол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.(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сост.на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Д»учет</w:t>
            </w:r>
            <w:proofErr w:type="spellEnd"/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)%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63.5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43" w:type="dxa"/>
              <w:bottom w:w="0" w:type="dxa"/>
              <w:right w:w="43" w:type="dxa"/>
            </w:tcMar>
            <w:hideMark/>
          </w:tcPr>
          <w:p w:rsidR="00D65DEE" w:rsidRPr="00422335" w:rsidRDefault="00D65DEE" w:rsidP="001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5DEE" w:rsidRDefault="00D65DEE" w:rsidP="00D65D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5DEE" w:rsidRPr="00422335" w:rsidRDefault="00D65DEE" w:rsidP="00D65D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2014 - 2015</w:t>
      </w:r>
      <w:r w:rsidR="002405D3">
        <w:rPr>
          <w:rFonts w:ascii="Times New Roman" w:hAnsi="Times New Roman"/>
          <w:sz w:val="28"/>
          <w:szCs w:val="28"/>
          <w:lang w:val="ru-RU"/>
        </w:rPr>
        <w:t xml:space="preserve"> г детский сад посещали 14</w:t>
      </w:r>
      <w:r w:rsidR="002405D3" w:rsidRPr="002405D3">
        <w:rPr>
          <w:rFonts w:ascii="Times New Roman" w:hAnsi="Times New Roman"/>
          <w:sz w:val="28"/>
          <w:szCs w:val="28"/>
          <w:lang w:val="ru-RU"/>
        </w:rPr>
        <w:t>2</w:t>
      </w:r>
      <w:r w:rsidRPr="00422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05D3">
        <w:rPr>
          <w:rFonts w:ascii="Times New Roman" w:hAnsi="Times New Roman"/>
          <w:sz w:val="28"/>
          <w:szCs w:val="28"/>
          <w:lang w:val="ru-RU"/>
        </w:rPr>
        <w:t>ребёнка</w:t>
      </w:r>
      <w:r w:rsidRPr="00422335">
        <w:rPr>
          <w:rFonts w:ascii="Times New Roman" w:hAnsi="Times New Roman"/>
          <w:sz w:val="28"/>
          <w:szCs w:val="28"/>
          <w:lang w:val="ru-RU"/>
        </w:rPr>
        <w:t>. Из них  7</w:t>
      </w:r>
      <w:r w:rsidR="002405D3">
        <w:rPr>
          <w:rFonts w:ascii="Times New Roman" w:hAnsi="Times New Roman"/>
          <w:sz w:val="28"/>
          <w:szCs w:val="28"/>
          <w:lang w:val="ru-RU"/>
        </w:rPr>
        <w:t>7</w:t>
      </w:r>
      <w:r w:rsidRPr="00422335">
        <w:rPr>
          <w:rFonts w:ascii="Times New Roman" w:hAnsi="Times New Roman"/>
          <w:sz w:val="28"/>
          <w:szCs w:val="28"/>
          <w:lang w:val="ru-RU"/>
        </w:rPr>
        <w:t xml:space="preserve"> – мальчиков, 65– девочек. </w:t>
      </w:r>
    </w:p>
    <w:p w:rsidR="00D65DEE" w:rsidRPr="00422335" w:rsidRDefault="00D65DEE" w:rsidP="00D65D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22335">
        <w:rPr>
          <w:rFonts w:ascii="Times New Roman" w:hAnsi="Times New Roman"/>
          <w:sz w:val="28"/>
          <w:szCs w:val="28"/>
          <w:lang w:val="ru-RU"/>
        </w:rPr>
        <w:lastRenderedPageBreak/>
        <w:t>В период адаптации поступило 25 детей во 2-младшую группу и 4 ребёнка в старшие группы. Пропущено по болезни в период адаптации всего 11 дней.</w:t>
      </w:r>
    </w:p>
    <w:p w:rsidR="00D65DEE" w:rsidRPr="00422335" w:rsidRDefault="00D65DEE" w:rsidP="00D65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2335">
        <w:rPr>
          <w:rFonts w:ascii="Times New Roman" w:hAnsi="Times New Roman"/>
          <w:sz w:val="28"/>
          <w:szCs w:val="28"/>
          <w:lang w:val="ru-RU"/>
        </w:rPr>
        <w:t>Из 140 дете</w:t>
      </w:r>
      <w:r>
        <w:rPr>
          <w:rFonts w:ascii="Times New Roman" w:hAnsi="Times New Roman"/>
          <w:sz w:val="28"/>
          <w:szCs w:val="28"/>
          <w:lang w:val="ru-RU"/>
        </w:rPr>
        <w:t>й, посещавших детский сад в 2014-2015</w:t>
      </w:r>
      <w:r w:rsidRPr="00422335">
        <w:rPr>
          <w:rFonts w:ascii="Times New Roman" w:hAnsi="Times New Roman"/>
          <w:sz w:val="28"/>
          <w:szCs w:val="28"/>
          <w:lang w:val="ru-RU"/>
        </w:rPr>
        <w:t xml:space="preserve"> г. абсолютно здоровые дети 20 чел (1 группа здоровья), небольшое количество  различных отклонений в состоянии здоровья (2 группа здоровья) – 48 детей, с  хроническими заболеваниями (3 группа здоровья) – 60 детей, 5группа здоровья-2 ребёнка.</w:t>
      </w:r>
    </w:p>
    <w:p w:rsidR="00D65DEE" w:rsidRPr="00422335" w:rsidRDefault="00D65DEE" w:rsidP="00D65DEE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422335">
        <w:rPr>
          <w:rFonts w:ascii="Times New Roman" w:hAnsi="Times New Roman"/>
          <w:sz w:val="28"/>
          <w:szCs w:val="28"/>
          <w:lang w:val="ru-RU"/>
        </w:rPr>
        <w:t>Питание воспитанников в детском саду ведётся по 10-ти дневному меню с учётом калорийности. Витаминизация 3-го блюда ведётся ежедневно. Натуральные нормы в период с сентября 2</w:t>
      </w:r>
      <w:r>
        <w:rPr>
          <w:rFonts w:ascii="Times New Roman" w:hAnsi="Times New Roman"/>
          <w:sz w:val="28"/>
          <w:szCs w:val="28"/>
          <w:lang w:val="ru-RU"/>
        </w:rPr>
        <w:t>012г по май  2013 г в среднем -</w:t>
      </w:r>
      <w:r w:rsidRPr="00422335">
        <w:rPr>
          <w:rFonts w:ascii="Times New Roman" w:hAnsi="Times New Roman"/>
          <w:sz w:val="28"/>
          <w:szCs w:val="28"/>
          <w:lang w:val="ru-RU"/>
        </w:rPr>
        <w:t>95%.</w:t>
      </w:r>
    </w:p>
    <w:p w:rsidR="00D65DEE" w:rsidRPr="00422335" w:rsidRDefault="00D65DEE" w:rsidP="00D65DEE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422335">
        <w:rPr>
          <w:rFonts w:ascii="Times New Roman" w:hAnsi="Times New Roman"/>
          <w:sz w:val="28"/>
          <w:szCs w:val="28"/>
          <w:lang w:val="ru-RU"/>
        </w:rPr>
        <w:t>Вакцинация воспитанников ведётся по плану, составленному на учебный год.</w:t>
      </w:r>
    </w:p>
    <w:p w:rsidR="00D65DEE" w:rsidRDefault="00D65DEE" w:rsidP="00D65DEE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42233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5DEE" w:rsidRPr="00F808F8" w:rsidRDefault="00D65DEE" w:rsidP="00D65DE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808F8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контингента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942"/>
        <w:gridCol w:w="2086"/>
        <w:gridCol w:w="3686"/>
      </w:tblGrid>
      <w:tr w:rsidR="00D65DEE" w:rsidRPr="00422335" w:rsidTr="001B7797">
        <w:tc>
          <w:tcPr>
            <w:tcW w:w="2459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Возрастные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942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Мальчики</w:t>
            </w:r>
            <w:proofErr w:type="spellEnd"/>
          </w:p>
        </w:tc>
        <w:tc>
          <w:tcPr>
            <w:tcW w:w="2086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Девочки</w:t>
            </w:r>
            <w:proofErr w:type="spellEnd"/>
          </w:p>
        </w:tc>
        <w:tc>
          <w:tcPr>
            <w:tcW w:w="3686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Общее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proofErr w:type="spellEnd"/>
          </w:p>
        </w:tc>
      </w:tr>
      <w:tr w:rsidR="00D65DEE" w:rsidRPr="00422335" w:rsidTr="001B7797">
        <w:tc>
          <w:tcPr>
            <w:tcW w:w="2459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 xml:space="preserve">2-ая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младшая</w:t>
            </w:r>
            <w:proofErr w:type="spellEnd"/>
          </w:p>
        </w:tc>
        <w:tc>
          <w:tcPr>
            <w:tcW w:w="1942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6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2 6</w:t>
            </w:r>
          </w:p>
        </w:tc>
      </w:tr>
      <w:tr w:rsidR="00D65DEE" w:rsidRPr="00422335" w:rsidTr="001B7797">
        <w:trPr>
          <w:trHeight w:val="366"/>
        </w:trPr>
        <w:tc>
          <w:tcPr>
            <w:tcW w:w="2459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</w:p>
        </w:tc>
        <w:tc>
          <w:tcPr>
            <w:tcW w:w="1942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6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65DEE" w:rsidRPr="00422335" w:rsidTr="001B7797">
        <w:trPr>
          <w:trHeight w:val="177"/>
        </w:trPr>
        <w:tc>
          <w:tcPr>
            <w:tcW w:w="2459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</w:p>
        </w:tc>
        <w:tc>
          <w:tcPr>
            <w:tcW w:w="1942" w:type="dxa"/>
          </w:tcPr>
          <w:p w:rsidR="00D65DEE" w:rsidRPr="00110DC0" w:rsidRDefault="00110DC0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086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D65DEE" w:rsidRPr="00110DC0" w:rsidRDefault="00D65DEE" w:rsidP="00110D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</w:t>
            </w:r>
            <w:r w:rsidR="00110DC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65DEE" w:rsidRPr="00422335" w:rsidTr="001B7797">
        <w:tc>
          <w:tcPr>
            <w:tcW w:w="2459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86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5DEE" w:rsidRPr="00422335" w:rsidTr="001B7797">
        <w:trPr>
          <w:trHeight w:val="312"/>
        </w:trPr>
        <w:tc>
          <w:tcPr>
            <w:tcW w:w="2459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6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65DEE" w:rsidRPr="00422335" w:rsidTr="001B7797">
        <w:trPr>
          <w:trHeight w:val="231"/>
        </w:trPr>
        <w:tc>
          <w:tcPr>
            <w:tcW w:w="2459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D65DEE" w:rsidRPr="00110DC0" w:rsidRDefault="00110DC0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086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D65DEE" w:rsidRPr="00110DC0" w:rsidRDefault="00D65DEE" w:rsidP="00110D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</w:t>
            </w:r>
            <w:r w:rsidR="00110DC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65DEE" w:rsidRPr="00422335" w:rsidTr="001B7797">
        <w:tc>
          <w:tcPr>
            <w:tcW w:w="2459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942" w:type="dxa"/>
          </w:tcPr>
          <w:p w:rsidR="00D65DEE" w:rsidRPr="00110DC0" w:rsidRDefault="00110DC0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2086" w:type="dxa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686" w:type="dxa"/>
          </w:tcPr>
          <w:p w:rsidR="00D65DEE" w:rsidRPr="00691165" w:rsidRDefault="00D65DEE" w:rsidP="006911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14</w:t>
            </w:r>
            <w:r w:rsidR="0069116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D65DEE" w:rsidRPr="000E4DA7" w:rsidRDefault="00D65DEE" w:rsidP="00D65DEE">
      <w:pPr>
        <w:pStyle w:val="a3"/>
        <w:rPr>
          <w:rFonts w:ascii="Times New Roman" w:hAnsi="Times New Roman"/>
          <w:sz w:val="28"/>
          <w:szCs w:val="28"/>
        </w:rPr>
      </w:pPr>
      <w:r w:rsidRPr="00422335">
        <w:rPr>
          <w:rFonts w:ascii="Times New Roman" w:hAnsi="Times New Roman"/>
          <w:sz w:val="28"/>
          <w:szCs w:val="28"/>
        </w:rPr>
        <w:t xml:space="preserve">          </w:t>
      </w:r>
    </w:p>
    <w:p w:rsidR="00D65DEE" w:rsidRPr="00422335" w:rsidRDefault="00D65DEE" w:rsidP="00D65DE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22335">
        <w:rPr>
          <w:rFonts w:ascii="Times New Roman" w:hAnsi="Times New Roman"/>
          <w:b/>
          <w:i/>
          <w:sz w:val="28"/>
          <w:szCs w:val="28"/>
        </w:rPr>
        <w:t>Условия</w:t>
      </w:r>
      <w:proofErr w:type="spellEnd"/>
      <w:r w:rsidRPr="0042233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22335">
        <w:rPr>
          <w:rFonts w:ascii="Times New Roman" w:hAnsi="Times New Roman"/>
          <w:b/>
          <w:i/>
          <w:sz w:val="28"/>
          <w:szCs w:val="28"/>
        </w:rPr>
        <w:t>комплектования</w:t>
      </w:r>
      <w:proofErr w:type="spellEnd"/>
      <w:r w:rsidRPr="0042233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22335">
        <w:rPr>
          <w:rFonts w:ascii="Times New Roman" w:hAnsi="Times New Roman"/>
          <w:b/>
          <w:i/>
          <w:sz w:val="28"/>
          <w:szCs w:val="28"/>
        </w:rPr>
        <w:t>групп</w:t>
      </w:r>
      <w:proofErr w:type="spellEnd"/>
    </w:p>
    <w:p w:rsidR="00D65DEE" w:rsidRPr="00422335" w:rsidRDefault="00D65DEE" w:rsidP="00D65DE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58"/>
        <w:gridCol w:w="1134"/>
        <w:gridCol w:w="1134"/>
        <w:gridCol w:w="1276"/>
        <w:gridCol w:w="1276"/>
        <w:gridCol w:w="1559"/>
        <w:gridCol w:w="1276"/>
      </w:tblGrid>
      <w:tr w:rsidR="00D65DEE" w:rsidRPr="00422335" w:rsidTr="001B7797">
        <w:trPr>
          <w:cantSplit/>
        </w:trPr>
        <w:tc>
          <w:tcPr>
            <w:tcW w:w="560" w:type="dxa"/>
            <w:vMerge w:val="restart"/>
            <w:textDirection w:val="btLr"/>
          </w:tcPr>
          <w:p w:rsidR="00D65DEE" w:rsidRPr="00422335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58" w:type="dxa"/>
            <w:vMerge w:val="restart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Возрастная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7655" w:type="dxa"/>
            <w:gridSpan w:val="6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</w:tr>
      <w:tr w:rsidR="00D65DEE" w:rsidRPr="00422335" w:rsidTr="001B7797">
        <w:trPr>
          <w:cantSplit/>
        </w:trPr>
        <w:tc>
          <w:tcPr>
            <w:tcW w:w="560" w:type="dxa"/>
            <w:vMerge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группе</w:t>
            </w:r>
            <w:proofErr w:type="spellEnd"/>
          </w:p>
        </w:tc>
        <w:tc>
          <w:tcPr>
            <w:tcW w:w="1134" w:type="dxa"/>
            <w:vMerge w:val="restart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очереди</w:t>
            </w:r>
            <w:proofErr w:type="spellEnd"/>
          </w:p>
        </w:tc>
        <w:tc>
          <w:tcPr>
            <w:tcW w:w="5387" w:type="dxa"/>
            <w:gridSpan w:val="4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льготной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очереди</w:t>
            </w:r>
            <w:proofErr w:type="spellEnd"/>
          </w:p>
        </w:tc>
      </w:tr>
      <w:tr w:rsidR="00D65DEE" w:rsidRPr="00422335" w:rsidTr="001B7797">
        <w:trPr>
          <w:cantSplit/>
          <w:trHeight w:val="55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опекунов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ветеранов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локальных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войн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Многодетные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5DEE" w:rsidRPr="00422335" w:rsidTr="001B7797">
        <w:trPr>
          <w:cantSplit/>
        </w:trPr>
        <w:tc>
          <w:tcPr>
            <w:tcW w:w="560" w:type="dxa"/>
            <w:vMerge w:val="restart"/>
            <w:textDirection w:val="btLr"/>
          </w:tcPr>
          <w:p w:rsidR="00D65DEE" w:rsidRPr="00FA554D" w:rsidRDefault="00D65DEE" w:rsidP="001B7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422335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58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 xml:space="preserve">2-ая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младшая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134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5DEE" w:rsidRPr="00422335" w:rsidTr="001B7797">
        <w:trPr>
          <w:cantSplit/>
        </w:trPr>
        <w:tc>
          <w:tcPr>
            <w:tcW w:w="560" w:type="dxa"/>
            <w:vMerge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5DEE" w:rsidRPr="00422335" w:rsidTr="001B7797">
        <w:trPr>
          <w:cantSplit/>
        </w:trPr>
        <w:tc>
          <w:tcPr>
            <w:tcW w:w="560" w:type="dxa"/>
            <w:vMerge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34" w:type="dxa"/>
          </w:tcPr>
          <w:p w:rsidR="00D65DEE" w:rsidRPr="001B7797" w:rsidRDefault="001B7797" w:rsidP="001B779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DEE" w:rsidRPr="00422335" w:rsidTr="001B7797">
        <w:trPr>
          <w:cantSplit/>
        </w:trPr>
        <w:tc>
          <w:tcPr>
            <w:tcW w:w="560" w:type="dxa"/>
            <w:vMerge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логопедическая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134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DEE" w:rsidRPr="00422335" w:rsidTr="001B7797">
        <w:trPr>
          <w:cantSplit/>
          <w:trHeight w:val="570"/>
        </w:trPr>
        <w:tc>
          <w:tcPr>
            <w:tcW w:w="560" w:type="dxa"/>
            <w:vMerge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134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5DEE" w:rsidRPr="00422335" w:rsidTr="001B7797">
        <w:trPr>
          <w:cantSplit/>
          <w:trHeight w:val="245"/>
        </w:trPr>
        <w:tc>
          <w:tcPr>
            <w:tcW w:w="560" w:type="dxa"/>
            <w:vMerge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134" w:type="dxa"/>
          </w:tcPr>
          <w:p w:rsidR="00D65DEE" w:rsidRPr="001B7797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</w:t>
            </w:r>
            <w:r w:rsidR="001B779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5DEE" w:rsidRPr="00422335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DEE" w:rsidRPr="00422335" w:rsidTr="001B7797">
        <w:tc>
          <w:tcPr>
            <w:tcW w:w="10173" w:type="dxa"/>
            <w:gridSpan w:val="8"/>
          </w:tcPr>
          <w:p w:rsidR="00D65DEE" w:rsidRPr="001B7797" w:rsidRDefault="00D65DEE" w:rsidP="001B779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335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 w:rsidRPr="00422335">
              <w:rPr>
                <w:rFonts w:ascii="Times New Roman" w:hAnsi="Times New Roman"/>
                <w:sz w:val="28"/>
                <w:szCs w:val="28"/>
              </w:rPr>
              <w:t xml:space="preserve"> в ДОУ – 14</w:t>
            </w:r>
            <w:r w:rsidR="001B779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D65DEE" w:rsidRPr="00422335" w:rsidRDefault="00D65DEE" w:rsidP="00D65DEE">
      <w:pPr>
        <w:pStyle w:val="a3"/>
        <w:rPr>
          <w:rFonts w:ascii="Times New Roman" w:hAnsi="Times New Roman"/>
          <w:sz w:val="28"/>
          <w:szCs w:val="28"/>
        </w:rPr>
      </w:pPr>
    </w:p>
    <w:p w:rsidR="00D65DEE" w:rsidRPr="00422335" w:rsidRDefault="00D65DEE" w:rsidP="00D65DEE">
      <w:pPr>
        <w:pStyle w:val="Default"/>
        <w:jc w:val="center"/>
        <w:rPr>
          <w:b/>
          <w:bCs/>
          <w:sz w:val="28"/>
          <w:szCs w:val="28"/>
        </w:rPr>
      </w:pPr>
    </w:p>
    <w:p w:rsidR="00D65DEE" w:rsidRPr="00422335" w:rsidRDefault="00D65DEE" w:rsidP="00D65DEE">
      <w:pPr>
        <w:pStyle w:val="Default"/>
        <w:jc w:val="center"/>
        <w:rPr>
          <w:b/>
          <w:bCs/>
          <w:i/>
          <w:sz w:val="28"/>
          <w:szCs w:val="28"/>
        </w:rPr>
      </w:pPr>
      <w:r w:rsidRPr="00422335">
        <w:rPr>
          <w:b/>
          <w:bCs/>
          <w:i/>
          <w:sz w:val="28"/>
          <w:szCs w:val="28"/>
        </w:rPr>
        <w:t>Характеристика социального состава се</w:t>
      </w:r>
      <w:r>
        <w:rPr>
          <w:b/>
          <w:bCs/>
          <w:i/>
          <w:sz w:val="28"/>
          <w:szCs w:val="28"/>
        </w:rPr>
        <w:t xml:space="preserve">мей воспитанников </w:t>
      </w:r>
    </w:p>
    <w:p w:rsidR="00D65DEE" w:rsidRPr="00422335" w:rsidRDefault="00D65DEE" w:rsidP="00D65DEE">
      <w:pPr>
        <w:pStyle w:val="Default"/>
        <w:jc w:val="center"/>
        <w:rPr>
          <w:b/>
          <w:bCs/>
          <w:i/>
          <w:sz w:val="28"/>
          <w:szCs w:val="2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51"/>
        <w:gridCol w:w="2514"/>
        <w:gridCol w:w="2507"/>
      </w:tblGrid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233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2335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2335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233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Общее  количество   детей</w:t>
            </w:r>
          </w:p>
        </w:tc>
        <w:tc>
          <w:tcPr>
            <w:tcW w:w="2519" w:type="dxa"/>
          </w:tcPr>
          <w:p w:rsidR="00D65DEE" w:rsidRPr="00422335" w:rsidRDefault="00691165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100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9604" w:type="dxa"/>
            <w:gridSpan w:val="3"/>
          </w:tcPr>
          <w:p w:rsidR="00D65DEE" w:rsidRPr="00422335" w:rsidRDefault="00D65DEE" w:rsidP="001B77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2335">
              <w:rPr>
                <w:b/>
                <w:bCs/>
                <w:sz w:val="28"/>
                <w:szCs w:val="28"/>
              </w:rPr>
              <w:t>Характеристика семей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Семьи, имеющие одного ребенка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39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Семьи, имеющие двух детей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67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48</w:t>
            </w:r>
          </w:p>
        </w:tc>
      </w:tr>
      <w:tr w:rsidR="00D65DEE" w:rsidRPr="00422335" w:rsidTr="001B7797">
        <w:trPr>
          <w:trHeight w:val="652"/>
        </w:trPr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45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5"/>
            </w:tblGrid>
            <w:tr w:rsidR="00D65DEE" w:rsidRPr="0017305C" w:rsidTr="001B7797">
              <w:trPr>
                <w:trHeight w:val="247"/>
              </w:trPr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D65DEE" w:rsidRPr="00422335" w:rsidRDefault="00D65DEE" w:rsidP="001B779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2335">
                    <w:rPr>
                      <w:sz w:val="28"/>
                      <w:szCs w:val="28"/>
                    </w:rPr>
                    <w:t>Многодетные семьи, имеющие троих детей  и более.</w:t>
                  </w:r>
                </w:p>
              </w:tc>
            </w:tr>
          </w:tbl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D65DEE" w:rsidRPr="00422335" w:rsidRDefault="00D65DEE" w:rsidP="001B779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33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12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04" w:type="dxa"/>
            <w:gridSpan w:val="3"/>
            <w:tcBorders>
              <w:top w:val="nil"/>
            </w:tcBorders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0"/>
            </w:tblGrid>
            <w:tr w:rsidR="00D65DEE" w:rsidRPr="00422335" w:rsidTr="001B7797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D65DEE" w:rsidRPr="00422335" w:rsidRDefault="00D65DEE" w:rsidP="001B779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2335">
                    <w:rPr>
                      <w:b/>
                      <w:sz w:val="28"/>
                      <w:szCs w:val="28"/>
                    </w:rPr>
                    <w:t>Социальный статус семьи</w:t>
                  </w:r>
                </w:p>
              </w:tc>
            </w:tr>
          </w:tbl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Полных семей 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79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Всего неполных семей </w:t>
            </w:r>
          </w:p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21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Одинокие родители (официальный статус) </w:t>
            </w:r>
          </w:p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D65DEE" w:rsidRPr="00422335" w:rsidTr="001B7797">
        <w:trPr>
          <w:trHeight w:val="346"/>
        </w:trPr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Воспитывает детей мать (развод, вдова) </w:t>
            </w:r>
          </w:p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18</w:t>
            </w:r>
          </w:p>
        </w:tc>
      </w:tr>
      <w:tr w:rsidR="00D65DEE" w:rsidRPr="00422335" w:rsidTr="001B7797">
        <w:trPr>
          <w:trHeight w:val="184"/>
        </w:trPr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Дети, находящиеся под опекой.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D65DEE" w:rsidRPr="0017305C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604" w:type="dxa"/>
            <w:gridSpan w:val="3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/>
                <w:bCs/>
                <w:sz w:val="28"/>
                <w:szCs w:val="28"/>
              </w:rPr>
              <w:t>Семьи, нуждающиеся в социально-педагогической поддержке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Всего семей, нуждающихся в СП поддержке 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Семьи, вынужденных переселенцев 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Семьи, имеющие детей инвалидов 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Родители-инвалиды 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422335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0,8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4.5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Семьи группы риска 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0</w:t>
            </w:r>
          </w:p>
        </w:tc>
      </w:tr>
      <w:tr w:rsidR="00D65DEE" w:rsidRPr="0017305C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04" w:type="dxa"/>
            <w:gridSpan w:val="3"/>
          </w:tcPr>
          <w:p w:rsidR="00D65DEE" w:rsidRPr="00422335" w:rsidRDefault="00D65DEE" w:rsidP="001B779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Характеристика социального положения родителей (законных представителей)</w:t>
            </w:r>
          </w:p>
          <w:p w:rsidR="00D65DEE" w:rsidRPr="00422335" w:rsidRDefault="00D65DEE" w:rsidP="001B77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Служащие 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34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Рабочие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49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Предприниматели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7</w:t>
            </w:r>
          </w:p>
        </w:tc>
      </w:tr>
      <w:tr w:rsidR="00D65DEE" w:rsidRPr="00422335" w:rsidTr="001B7797">
        <w:trPr>
          <w:trHeight w:val="518"/>
        </w:trPr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5.4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Работники торговли и сферы обслуживания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39</w:t>
            </w:r>
          </w:p>
        </w:tc>
      </w:tr>
      <w:tr w:rsidR="00D65DEE" w:rsidRPr="00422335" w:rsidTr="001B7797">
        <w:trPr>
          <w:trHeight w:val="345"/>
        </w:trPr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5.5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Медицинские работники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6</w:t>
            </w:r>
          </w:p>
        </w:tc>
      </w:tr>
      <w:tr w:rsidR="00D65DEE" w:rsidRPr="00422335" w:rsidTr="001B7797">
        <w:trPr>
          <w:trHeight w:val="173"/>
        </w:trPr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5.6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10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5.7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 xml:space="preserve">Военнослужащие 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9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5.8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Неработающие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16</w:t>
            </w:r>
          </w:p>
        </w:tc>
      </w:tr>
      <w:tr w:rsidR="00D65DEE" w:rsidRPr="00422335" w:rsidTr="001B7797">
        <w:tc>
          <w:tcPr>
            <w:tcW w:w="534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5.9</w:t>
            </w:r>
          </w:p>
        </w:tc>
        <w:tc>
          <w:tcPr>
            <w:tcW w:w="4566" w:type="dxa"/>
          </w:tcPr>
          <w:p w:rsidR="00D65DEE" w:rsidRPr="00422335" w:rsidRDefault="00D65DEE" w:rsidP="001B7797">
            <w:pPr>
              <w:pStyle w:val="Default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Пенсионеры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19" w:type="dxa"/>
          </w:tcPr>
          <w:p w:rsidR="00D65DEE" w:rsidRPr="00422335" w:rsidRDefault="00D65DEE" w:rsidP="001B77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2335">
              <w:rPr>
                <w:bCs/>
                <w:sz w:val="28"/>
                <w:szCs w:val="28"/>
              </w:rPr>
              <w:t>0</w:t>
            </w:r>
          </w:p>
        </w:tc>
      </w:tr>
    </w:tbl>
    <w:p w:rsidR="00D65DEE" w:rsidRPr="00422335" w:rsidRDefault="00D65DEE" w:rsidP="00D65DEE">
      <w:pPr>
        <w:pStyle w:val="Default"/>
        <w:jc w:val="both"/>
        <w:rPr>
          <w:color w:val="auto"/>
          <w:sz w:val="28"/>
          <w:szCs w:val="28"/>
        </w:rPr>
      </w:pPr>
    </w:p>
    <w:p w:rsidR="00D65DEE" w:rsidRPr="00FA554D" w:rsidRDefault="00D65DEE" w:rsidP="00D65DEE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422335">
        <w:rPr>
          <w:color w:val="auto"/>
          <w:sz w:val="28"/>
          <w:szCs w:val="28"/>
        </w:rPr>
        <w:t xml:space="preserve">   Социальный паспорт свидетельствует об основополагающем праве ребенка жить и воспитываться в семье. В МБДОУ 79 % - полных семей, 20 % - неполных семей, 3 % </w:t>
      </w:r>
      <w:r w:rsidRPr="00422335">
        <w:rPr>
          <w:color w:val="auto"/>
          <w:sz w:val="28"/>
          <w:szCs w:val="28"/>
        </w:rPr>
        <w:lastRenderedPageBreak/>
        <w:t xml:space="preserve">- где мать воспитывает </w:t>
      </w:r>
      <w:r>
        <w:rPr>
          <w:color w:val="auto"/>
          <w:sz w:val="28"/>
          <w:szCs w:val="28"/>
        </w:rPr>
        <w:t xml:space="preserve">ребенка одна, </w:t>
      </w:r>
      <w:r w:rsidRPr="00422335">
        <w:rPr>
          <w:color w:val="auto"/>
          <w:sz w:val="28"/>
          <w:szCs w:val="28"/>
        </w:rPr>
        <w:t>семьи нуждаются в социально-педагогической поддержке</w:t>
      </w:r>
      <w:r>
        <w:rPr>
          <w:color w:val="auto"/>
          <w:sz w:val="28"/>
          <w:szCs w:val="28"/>
        </w:rPr>
        <w:t xml:space="preserve"> -</w:t>
      </w:r>
      <w:r w:rsidRPr="00422335">
        <w:rPr>
          <w:color w:val="auto"/>
          <w:sz w:val="28"/>
          <w:szCs w:val="28"/>
        </w:rPr>
        <w:t xml:space="preserve"> 2 %, семьи в основном имеют хорошее материальное положение.  </w:t>
      </w:r>
      <w:proofErr w:type="gramStart"/>
      <w:r w:rsidRPr="00422335">
        <w:rPr>
          <w:color w:val="auto"/>
          <w:sz w:val="28"/>
          <w:szCs w:val="28"/>
        </w:rPr>
        <w:t>Более 80 % родителей заинтересованы в воспитании своих детей, в создании комфортной и доброжелательной среды для их жизни</w:t>
      </w:r>
      <w:r>
        <w:rPr>
          <w:color w:val="auto"/>
          <w:sz w:val="28"/>
          <w:szCs w:val="28"/>
        </w:rPr>
        <w:t>.</w:t>
      </w:r>
      <w:proofErr w:type="gramEnd"/>
    </w:p>
    <w:p w:rsidR="00D65DEE" w:rsidRPr="004714FB" w:rsidRDefault="00D65DEE" w:rsidP="00D65DEE">
      <w:pPr>
        <w:spacing w:after="0"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</w:p>
    <w:p w:rsidR="00D65DEE" w:rsidRPr="000F2E0E" w:rsidRDefault="00D65DEE" w:rsidP="00D65DEE">
      <w:pPr>
        <w:tabs>
          <w:tab w:val="left" w:pos="954"/>
        </w:tabs>
        <w:spacing w:after="0" w:line="276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0F2E0E">
        <w:rPr>
          <w:rFonts w:ascii="Times New Roman" w:hAnsi="Times New Roman"/>
          <w:b/>
          <w:i/>
          <w:sz w:val="32"/>
          <w:szCs w:val="32"/>
          <w:lang w:val="ru-RU"/>
        </w:rPr>
        <w:t>Промежуточные и итоговые результаты освоения программы ДОУ</w:t>
      </w:r>
    </w:p>
    <w:p w:rsidR="00D65DEE" w:rsidRPr="00730319" w:rsidRDefault="00D65DEE" w:rsidP="00D65DEE">
      <w:pPr>
        <w:spacing w:after="0" w:line="276" w:lineRule="auto"/>
        <w:ind w:firstLine="284"/>
        <w:jc w:val="both"/>
        <w:rPr>
          <w:rStyle w:val="FontStyle207"/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В соответствии с комплексно-целевым планом работы и контрольной деятельностью </w:t>
      </w:r>
      <w:r w:rsidRPr="00730319">
        <w:rPr>
          <w:rStyle w:val="FontStyle207"/>
          <w:rFonts w:ascii="Times New Roman" w:hAnsi="Times New Roman"/>
          <w:sz w:val="28"/>
          <w:szCs w:val="28"/>
          <w:lang w:val="ru-RU"/>
        </w:rPr>
        <w:t xml:space="preserve">Промежуточные результаты освоения ООП формулируются в соответствии с </w:t>
      </w:r>
      <w:r>
        <w:rPr>
          <w:rStyle w:val="FontStyle207"/>
          <w:rFonts w:ascii="Times New Roman" w:hAnsi="Times New Roman"/>
          <w:sz w:val="28"/>
          <w:szCs w:val="28"/>
          <w:lang w:val="ru-RU"/>
        </w:rPr>
        <w:t>ФГОС</w:t>
      </w:r>
      <w:r w:rsidRPr="00730319">
        <w:rPr>
          <w:rStyle w:val="FontStyle207"/>
          <w:rFonts w:ascii="Times New Roman" w:hAnsi="Times New Roman"/>
          <w:sz w:val="28"/>
          <w:szCs w:val="28"/>
          <w:lang w:val="ru-RU"/>
        </w:rPr>
        <w:t xml:space="preserve">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D65DEE" w:rsidRPr="00730319" w:rsidRDefault="00D65DEE" w:rsidP="00D65DEE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освоения детьми Программы в МБДОУ подразделяются </w:t>
      </w:r>
      <w:proofErr w:type="gramStart"/>
      <w:r w:rsidRPr="00730319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730319">
        <w:rPr>
          <w:rFonts w:ascii="Times New Roman" w:hAnsi="Times New Roman"/>
          <w:sz w:val="28"/>
          <w:szCs w:val="28"/>
          <w:lang w:val="ru-RU"/>
        </w:rPr>
        <w:t>:</w:t>
      </w:r>
    </w:p>
    <w:p w:rsidR="00D65DEE" w:rsidRPr="00730319" w:rsidRDefault="00D65DEE" w:rsidP="00D65DEE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b/>
          <w:sz w:val="28"/>
          <w:szCs w:val="28"/>
          <w:lang w:val="ru-RU"/>
        </w:rPr>
        <w:t>итоговые  и  промежуточные</w:t>
      </w:r>
      <w:r w:rsidRPr="00730319">
        <w:rPr>
          <w:rFonts w:ascii="Times New Roman" w:hAnsi="Times New Roman"/>
          <w:sz w:val="28"/>
          <w:szCs w:val="28"/>
          <w:lang w:val="ru-RU"/>
        </w:rPr>
        <w:t>.</w:t>
      </w:r>
    </w:p>
    <w:p w:rsidR="00D65DEE" w:rsidRPr="00730319" w:rsidRDefault="00D65DEE" w:rsidP="00D65DEE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 Периодичность мониторинга в МБДОУ составляет: </w:t>
      </w:r>
    </w:p>
    <w:p w:rsidR="00D65DEE" w:rsidRPr="00F856B5" w:rsidRDefault="00D65DEE" w:rsidP="00D65DEE">
      <w:pPr>
        <w:pStyle w:val="BODY"/>
        <w:spacing w:line="276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F856B5">
        <w:rPr>
          <w:rFonts w:ascii="Times New Roman" w:hAnsi="Times New Roman" w:cs="Times New Roman"/>
          <w:color w:val="auto"/>
          <w:sz w:val="28"/>
          <w:szCs w:val="28"/>
        </w:rPr>
        <w:t>- промежуточная 2 раза (за 1 полугодие, на окончание учебного года, кроме подготовительной группы) где регистрируется динамика формирования интегративных качеств воспитанников каждой возрастной группы по освоению ими Программы по всем направлениям развития детей, т. е. результаты мониторинга.</w:t>
      </w:r>
    </w:p>
    <w:p w:rsidR="00D65DEE" w:rsidRPr="00730319" w:rsidRDefault="00D65DEE" w:rsidP="00D65DEE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730319">
        <w:rPr>
          <w:rFonts w:ascii="Times New Roman" w:hAnsi="Times New Roman"/>
          <w:sz w:val="28"/>
          <w:szCs w:val="28"/>
          <w:lang w:val="ru-RU"/>
        </w:rPr>
        <w:t>итоговая</w:t>
      </w:r>
      <w:proofErr w:type="gramEnd"/>
      <w:r w:rsidRPr="00730319">
        <w:rPr>
          <w:rFonts w:ascii="Times New Roman" w:hAnsi="Times New Roman"/>
          <w:sz w:val="28"/>
          <w:szCs w:val="28"/>
          <w:lang w:val="ru-RU"/>
        </w:rPr>
        <w:t xml:space="preserve"> проводится ежегодно детей 6-7 лет при выпуске ребенка из ДОУ в школу и включает описание интегративных качеств выпускника МБДОУ. </w:t>
      </w:r>
    </w:p>
    <w:p w:rsidR="00D65DEE" w:rsidRPr="00730319" w:rsidRDefault="00D65DEE" w:rsidP="00D65DEE">
      <w:pPr>
        <w:tabs>
          <w:tab w:val="left" w:pos="5940"/>
        </w:tabs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Система мониторинга достижения детьми планируемых результатов освоения Программы ДОУ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</w:t>
      </w:r>
    </w:p>
    <w:tbl>
      <w:tblPr>
        <w:tblpPr w:leftFromText="180" w:rightFromText="180" w:vertAnchor="text" w:horzAnchor="margin" w:tblpXSpec="center" w:tblpY="1778"/>
        <w:tblW w:w="11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441"/>
        <w:gridCol w:w="461"/>
        <w:gridCol w:w="460"/>
        <w:gridCol w:w="462"/>
        <w:gridCol w:w="462"/>
        <w:gridCol w:w="463"/>
        <w:gridCol w:w="462"/>
        <w:gridCol w:w="462"/>
        <w:gridCol w:w="462"/>
        <w:gridCol w:w="615"/>
        <w:gridCol w:w="615"/>
        <w:gridCol w:w="615"/>
        <w:gridCol w:w="615"/>
        <w:gridCol w:w="463"/>
        <w:gridCol w:w="615"/>
        <w:gridCol w:w="619"/>
        <w:gridCol w:w="462"/>
        <w:gridCol w:w="465"/>
        <w:gridCol w:w="615"/>
        <w:gridCol w:w="771"/>
        <w:gridCol w:w="10"/>
      </w:tblGrid>
      <w:tr w:rsidR="00D65DEE" w:rsidRPr="001C7710" w:rsidTr="001B7797">
        <w:trPr>
          <w:gridAfter w:val="1"/>
          <w:wAfter w:w="10" w:type="dxa"/>
          <w:trHeight w:val="231"/>
        </w:trPr>
        <w:tc>
          <w:tcPr>
            <w:tcW w:w="11611" w:type="dxa"/>
            <w:gridSpan w:val="21"/>
            <w:tcBorders>
              <w:top w:val="single" w:sz="8" w:space="0" w:color="F79646"/>
              <w:left w:val="single" w:sz="8" w:space="0" w:color="F79646"/>
              <w:bottom w:val="single" w:sz="8" w:space="0" w:color="000000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ОБРАЗОВАТЕЛЬНЫЕ ОБЛАСТИ</w:t>
            </w:r>
          </w:p>
        </w:tc>
      </w:tr>
      <w:tr w:rsidR="00D65DEE" w:rsidRPr="001C7710" w:rsidTr="001B7797">
        <w:trPr>
          <w:gridAfter w:val="1"/>
          <w:wAfter w:w="10" w:type="dxa"/>
          <w:trHeight w:val="665"/>
        </w:trPr>
        <w:tc>
          <w:tcPr>
            <w:tcW w:w="1006" w:type="dxa"/>
            <w:tcBorders>
              <w:top w:val="single" w:sz="8" w:space="0" w:color="0000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>Физическое</w:t>
            </w:r>
            <w:proofErr w:type="spellEnd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 xml:space="preserve"> </w:t>
            </w:r>
            <w:proofErr w:type="spellStart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2771" w:type="dxa"/>
            <w:gridSpan w:val="6"/>
            <w:tcBorders>
              <w:top w:val="single" w:sz="8" w:space="0" w:color="0000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>Социально-коммуникативное</w:t>
            </w:r>
            <w:proofErr w:type="spellEnd"/>
          </w:p>
          <w:p w:rsidR="00D65DEE" w:rsidRPr="00D332A2" w:rsidRDefault="00D65DEE" w:rsidP="001B7797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3385" w:type="dxa"/>
            <w:gridSpan w:val="6"/>
            <w:tcBorders>
              <w:top w:val="single" w:sz="8" w:space="0" w:color="0000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>Познавательное</w:t>
            </w:r>
            <w:proofErr w:type="spellEnd"/>
          </w:p>
          <w:p w:rsidR="00D65DEE" w:rsidRPr="00D332A2" w:rsidRDefault="00D65DEE" w:rsidP="001B7797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2161" w:type="dxa"/>
            <w:gridSpan w:val="4"/>
            <w:tcBorders>
              <w:top w:val="single" w:sz="8" w:space="0" w:color="0000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>Речевое</w:t>
            </w:r>
            <w:proofErr w:type="spellEnd"/>
          </w:p>
          <w:p w:rsidR="00D65DEE" w:rsidRPr="00D332A2" w:rsidRDefault="00D65DEE" w:rsidP="001B7797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>Художественно</w:t>
            </w:r>
            <w:proofErr w:type="spellEnd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>-</w:t>
            </w:r>
          </w:p>
          <w:p w:rsidR="00D65DEE" w:rsidRPr="00D332A2" w:rsidRDefault="00D65DEE" w:rsidP="001B7797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>эстетическое</w:t>
            </w:r>
            <w:proofErr w:type="spellEnd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 xml:space="preserve"> </w:t>
            </w:r>
            <w:proofErr w:type="spellStart"/>
            <w:r w:rsidRPr="00D332A2">
              <w:rPr>
                <w:rFonts w:ascii="Times New Roman" w:hAnsi="Times New Roman"/>
                <w:b/>
                <w:i/>
                <w:iCs/>
                <w:color w:val="0F243E"/>
                <w:kern w:val="24"/>
                <w:szCs w:val="24"/>
                <w:lang w:eastAsia="ru-RU"/>
              </w:rPr>
              <w:t>развитие</w:t>
            </w:r>
            <w:proofErr w:type="spellEnd"/>
          </w:p>
        </w:tc>
      </w:tr>
      <w:tr w:rsidR="00D65DEE" w:rsidRPr="00D332A2" w:rsidTr="001B7797">
        <w:trPr>
          <w:gridAfter w:val="1"/>
          <w:wAfter w:w="10" w:type="dxa"/>
          <w:trHeight w:val="369"/>
        </w:trPr>
        <w:tc>
          <w:tcPr>
            <w:tcW w:w="100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Уровни</w:t>
            </w:r>
            <w:proofErr w:type="spellEnd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развития</w:t>
            </w:r>
            <w:proofErr w:type="spellEnd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детей</w:t>
            </w:r>
            <w:proofErr w:type="spellEnd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 xml:space="preserve"> %</w:t>
            </w:r>
          </w:p>
        </w:tc>
        <w:tc>
          <w:tcPr>
            <w:tcW w:w="90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Здоровье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Социализация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Труд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Безопасность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ФЭМП</w:t>
            </w:r>
          </w:p>
        </w:tc>
        <w:tc>
          <w:tcPr>
            <w:tcW w:w="123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ОсОМ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Конструирование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Коммуникация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Чтение</w:t>
            </w:r>
            <w:proofErr w:type="spellEnd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худ</w:t>
            </w:r>
            <w:proofErr w:type="spellEnd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литературы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Художественное</w:t>
            </w:r>
            <w:proofErr w:type="spellEnd"/>
          </w:p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i/>
                <w:iCs/>
                <w:color w:val="0F243E"/>
                <w:kern w:val="24"/>
                <w:sz w:val="20"/>
                <w:szCs w:val="24"/>
                <w:lang w:eastAsia="ru-RU"/>
              </w:rPr>
              <w:t>творчество</w:t>
            </w:r>
            <w:proofErr w:type="spellEnd"/>
          </w:p>
        </w:tc>
      </w:tr>
      <w:tr w:rsidR="00D65DEE" w:rsidRPr="001C7710" w:rsidTr="001B7797">
        <w:trPr>
          <w:trHeight w:val="307"/>
        </w:trPr>
        <w:tc>
          <w:tcPr>
            <w:tcW w:w="100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сен</w:t>
            </w:r>
            <w:proofErr w:type="spellEnd"/>
          </w:p>
        </w:tc>
        <w:tc>
          <w:tcPr>
            <w:tcW w:w="4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сен</w:t>
            </w:r>
            <w:proofErr w:type="spellEnd"/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сен</w:t>
            </w:r>
            <w:proofErr w:type="spellEnd"/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сен</w:t>
            </w:r>
            <w:proofErr w:type="spellEnd"/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сен</w:t>
            </w:r>
            <w:proofErr w:type="spellEnd"/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сен</w:t>
            </w:r>
            <w:proofErr w:type="spellEnd"/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сен</w:t>
            </w:r>
            <w:proofErr w:type="spellEnd"/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сен</w:t>
            </w:r>
            <w:proofErr w:type="spellEnd"/>
          </w:p>
        </w:tc>
        <w:tc>
          <w:tcPr>
            <w:tcW w:w="6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сен</w:t>
            </w:r>
            <w:proofErr w:type="spellEnd"/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сен</w:t>
            </w:r>
            <w:proofErr w:type="spellEnd"/>
          </w:p>
        </w:tc>
        <w:tc>
          <w:tcPr>
            <w:tcW w:w="78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 w:val="20"/>
                <w:szCs w:val="24"/>
                <w:lang w:eastAsia="ru-RU"/>
              </w:rPr>
              <w:t>май</w:t>
            </w:r>
            <w:proofErr w:type="spellEnd"/>
          </w:p>
        </w:tc>
      </w:tr>
      <w:tr w:rsidR="00D65DEE" w:rsidRPr="001C7710" w:rsidTr="001B7797">
        <w:trPr>
          <w:trHeight w:val="520"/>
        </w:trPr>
        <w:tc>
          <w:tcPr>
            <w:tcW w:w="10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Cs w:val="24"/>
                <w:lang w:eastAsia="ru-RU"/>
              </w:rPr>
              <w:t>Высокий</w:t>
            </w:r>
            <w:proofErr w:type="spellEnd"/>
          </w:p>
        </w:tc>
        <w:tc>
          <w:tcPr>
            <w:tcW w:w="4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color w:val="0F243E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43</w:t>
            </w:r>
          </w:p>
        </w:tc>
      </w:tr>
      <w:tr w:rsidR="00D65DEE" w:rsidRPr="001C7710" w:rsidTr="001B7797">
        <w:trPr>
          <w:trHeight w:val="528"/>
        </w:trPr>
        <w:tc>
          <w:tcPr>
            <w:tcW w:w="10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Cs w:val="24"/>
                <w:lang w:eastAsia="ru-RU"/>
              </w:rPr>
              <w:t>Средний</w:t>
            </w:r>
            <w:proofErr w:type="spellEnd"/>
          </w:p>
        </w:tc>
        <w:tc>
          <w:tcPr>
            <w:tcW w:w="4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color w:val="0F243E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6D9F1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50</w:t>
            </w:r>
          </w:p>
        </w:tc>
      </w:tr>
      <w:tr w:rsidR="00D65DEE" w:rsidRPr="001C7710" w:rsidTr="001B7797">
        <w:trPr>
          <w:trHeight w:val="536"/>
        </w:trPr>
        <w:tc>
          <w:tcPr>
            <w:tcW w:w="10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D332A2" w:rsidRDefault="00D65DEE" w:rsidP="001B7797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D332A2">
              <w:rPr>
                <w:rFonts w:ascii="Times New Roman" w:hAnsi="Times New Roman"/>
                <w:color w:val="0F243E"/>
                <w:kern w:val="24"/>
                <w:szCs w:val="24"/>
                <w:lang w:eastAsia="ru-RU"/>
              </w:rPr>
              <w:lastRenderedPageBreak/>
              <w:t>Низкий</w:t>
            </w:r>
            <w:proofErr w:type="spellEnd"/>
          </w:p>
        </w:tc>
        <w:tc>
          <w:tcPr>
            <w:tcW w:w="4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color w:val="FF0000"/>
                <w:kern w:val="24"/>
                <w:positio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color w:val="FF00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color w:val="FF00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color w:val="FF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color w:val="FF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color w:val="FF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/>
            <w:tcMar>
              <w:top w:w="11" w:type="dxa"/>
              <w:left w:w="64" w:type="dxa"/>
              <w:bottom w:w="0" w:type="dxa"/>
              <w:right w:w="64" w:type="dxa"/>
            </w:tcMar>
            <w:hideMark/>
          </w:tcPr>
          <w:p w:rsidR="00D65DEE" w:rsidRPr="001C7710" w:rsidRDefault="00D65DEE" w:rsidP="001B7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710">
              <w:rPr>
                <w:rFonts w:ascii="Times New Roman" w:hAnsi="Times New Roman"/>
                <w:color w:val="FF0000"/>
                <w:kern w:val="24"/>
                <w:position w:val="1"/>
                <w:sz w:val="24"/>
                <w:szCs w:val="24"/>
                <w:lang w:eastAsia="ru-RU"/>
              </w:rPr>
              <w:t>7</w:t>
            </w:r>
          </w:p>
        </w:tc>
      </w:tr>
    </w:tbl>
    <w:p w:rsidR="00D65DEE" w:rsidRDefault="00D65DEE" w:rsidP="00D65DEE">
      <w:pPr>
        <w:pStyle w:val="a3"/>
        <w:rPr>
          <w:rFonts w:ascii="Times New Roman" w:hAnsi="Times New Roman"/>
          <w:sz w:val="28"/>
          <w:lang w:val="ru-RU"/>
        </w:rPr>
      </w:pPr>
      <w:r w:rsidRPr="00D332A2">
        <w:rPr>
          <w:rFonts w:ascii="Times New Roman" w:hAnsi="Times New Roman"/>
          <w:sz w:val="28"/>
          <w:lang w:val="ru-RU"/>
        </w:rPr>
        <w:t>В процессе мониторинга</w:t>
      </w:r>
      <w:r w:rsidRPr="00D332A2">
        <w:rPr>
          <w:rFonts w:ascii="Times New Roman" w:hAnsi="Times New Roman"/>
          <w:bCs/>
          <w:sz w:val="28"/>
          <w:lang w:val="ru-RU"/>
        </w:rPr>
        <w:t xml:space="preserve"> </w:t>
      </w:r>
      <w:r w:rsidRPr="00D332A2">
        <w:rPr>
          <w:rFonts w:ascii="Times New Roman" w:hAnsi="Times New Roman"/>
          <w:sz w:val="28"/>
          <w:lang w:val="ru-RU"/>
        </w:rPr>
        <w:t xml:space="preserve">исследуются физические, интеллектуальные и личностные качества ребенка путем наблюдений за ребенком, бесед, </w:t>
      </w:r>
      <w:proofErr w:type="spellStart"/>
      <w:r w:rsidRPr="00D332A2">
        <w:rPr>
          <w:rFonts w:ascii="Times New Roman" w:hAnsi="Times New Roman"/>
          <w:sz w:val="28"/>
          <w:lang w:val="ru-RU"/>
        </w:rPr>
        <w:t>критериально</w:t>
      </w:r>
      <w:proofErr w:type="spellEnd"/>
      <w:r w:rsidRPr="00D332A2">
        <w:rPr>
          <w:rFonts w:ascii="Times New Roman" w:hAnsi="Times New Roman"/>
          <w:sz w:val="28"/>
          <w:lang w:val="ru-RU"/>
        </w:rPr>
        <w:t xml:space="preserve">-ориентированных методик </w:t>
      </w:r>
      <w:proofErr w:type="spellStart"/>
      <w:r w:rsidRPr="00D332A2">
        <w:rPr>
          <w:rFonts w:ascii="Times New Roman" w:hAnsi="Times New Roman"/>
          <w:sz w:val="28"/>
          <w:lang w:val="ru-RU"/>
        </w:rPr>
        <w:t>нетестового</w:t>
      </w:r>
      <w:proofErr w:type="spellEnd"/>
      <w:r w:rsidRPr="00D332A2">
        <w:rPr>
          <w:rFonts w:ascii="Times New Roman" w:hAnsi="Times New Roman"/>
          <w:sz w:val="28"/>
          <w:lang w:val="ru-RU"/>
        </w:rPr>
        <w:t xml:space="preserve"> типа, которые обеспечивают объективност</w:t>
      </w:r>
      <w:r>
        <w:rPr>
          <w:rFonts w:ascii="Times New Roman" w:hAnsi="Times New Roman"/>
          <w:sz w:val="28"/>
          <w:lang w:val="ru-RU"/>
        </w:rPr>
        <w:t>ь и точность получаемых данных.</w:t>
      </w:r>
    </w:p>
    <w:p w:rsidR="00D65DEE" w:rsidRDefault="00D65DEE" w:rsidP="00D65DEE">
      <w:pPr>
        <w:pStyle w:val="a3"/>
        <w:rPr>
          <w:rFonts w:ascii="Times New Roman" w:hAnsi="Times New Roman"/>
          <w:sz w:val="28"/>
          <w:lang w:val="ru-RU"/>
        </w:rPr>
      </w:pPr>
    </w:p>
    <w:p w:rsidR="00D65DEE" w:rsidRPr="00D332A2" w:rsidRDefault="00D65DEE" w:rsidP="00D65DEE">
      <w:pPr>
        <w:pStyle w:val="a3"/>
        <w:rPr>
          <w:rFonts w:ascii="Times New Roman" w:hAnsi="Times New Roman"/>
          <w:sz w:val="28"/>
          <w:lang w:val="ru-RU"/>
        </w:rPr>
      </w:pPr>
    </w:p>
    <w:p w:rsidR="00D65DEE" w:rsidRPr="00C557E1" w:rsidRDefault="00D65DEE" w:rsidP="00D65DE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lang w:val="ru-RU"/>
        </w:rPr>
        <w:tab/>
      </w:r>
      <w:r w:rsidRPr="00C557E1">
        <w:rPr>
          <w:rFonts w:ascii="Times New Roman" w:hAnsi="Times New Roman"/>
          <w:b/>
          <w:sz w:val="28"/>
          <w:szCs w:val="28"/>
          <w:lang w:val="ru-RU"/>
        </w:rPr>
        <w:t>Анализ уровня развития детей по образовательной области</w:t>
      </w:r>
    </w:p>
    <w:p w:rsidR="00D65DEE" w:rsidRPr="00C557E1" w:rsidRDefault="00D65DEE" w:rsidP="00D65DE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C557E1">
        <w:rPr>
          <w:rFonts w:ascii="Times New Roman" w:hAnsi="Times New Roman"/>
          <w:b/>
          <w:sz w:val="28"/>
          <w:szCs w:val="28"/>
          <w:lang w:val="ru-RU"/>
        </w:rPr>
        <w:t xml:space="preserve"> «Социально-коммуникативное развитие»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>В соответствии с содержанием программы дети овладевают необходимыми для полноценного умственного и личностного развития умениями и навыками в организации сюжетно-ролевых, дидактических и подвижных игр с правилами, игр-драматизаций, игрушками и предметами закаливания.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>На основе анализа отмечено, что такие результаты были достигнуты благодаря более качественному уровню проведения игровых занятий, творческому подходу педагогов к ознакомлению с окружающим нас миром, а так же пополнению речевой и игровой развивающей среды в группах и конечно тесному сотрудничеству с родителями.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 xml:space="preserve">Результаты анализа уровня развития игровой деятельности, показывают ее снижение. Причин может быть несколько: 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>-Дефицит времени для свободной игровой деятельности.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>-Недостаточно содержательно оформлены уголки игровые в группах на современные актуальные темы.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>-Недостаточно индивидуальных занятий по речевому развитию на обогащение игровых сюжетов.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>Необходимо выделить время в режиме дня свободной игровой деятельности в ДОУ.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>-Провести семинар-практикум по теме организация и проведение театрально-игровой деятельности для развития творческого воображения детей. Итоги работы показывают, что уровень трудового воспитания в ДОУ довольно на высоком месте. Это конечно благодаря системе работы в ДОУ по трудовому воспитанию, особенно у старших дошкольников. Но в это же время эта образовательная область требует более активных форм организации, более качественного уровня проведения занятий игрового цикла по трудовому воспитанию.</w:t>
      </w:r>
    </w:p>
    <w:p w:rsidR="00D65DEE" w:rsidRPr="00C557E1" w:rsidRDefault="00D65DEE" w:rsidP="00D65DE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C557E1">
        <w:rPr>
          <w:rFonts w:ascii="Times New Roman" w:hAnsi="Times New Roman"/>
          <w:b/>
          <w:sz w:val="28"/>
          <w:szCs w:val="28"/>
          <w:lang w:val="ru-RU"/>
        </w:rPr>
        <w:t>Анализ уровня развития детей по образовательной области «Речевое развитие».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>Результаты диагностики показывают, что уровень развития речи детей остался прежним, но не понизился, т</w:t>
      </w:r>
      <w:proofErr w:type="gramStart"/>
      <w:r w:rsidRPr="00C557E1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C557E1">
        <w:rPr>
          <w:rFonts w:ascii="Times New Roman" w:hAnsi="Times New Roman"/>
          <w:sz w:val="28"/>
          <w:szCs w:val="28"/>
          <w:lang w:val="ru-RU"/>
        </w:rPr>
        <w:t xml:space="preserve"> педагогический коллектив уделяет особое внимание развитию речи. Причины этого следующие: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>-повысилось качество проведения работы по развитию речи за счет использования разнообразных методов и приемов, развивающих игр, создания проблемных ситуаций, тематических собраний для родителей.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 xml:space="preserve">Несмотря на это продолжать уделять повышенное внимание развитию речи необходимо, так как: 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>-еще довольно маленький активный речевой словарь у детей младшей средних групп;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lastRenderedPageBreak/>
        <w:t>-ежегодно увеличивается количество детей с задержкой речевого развития и дефектами речи, почти 50% из них необходима помощь логопеда.</w:t>
      </w:r>
    </w:p>
    <w:p w:rsidR="00D65DEE" w:rsidRPr="00C557E1" w:rsidRDefault="00D65DEE" w:rsidP="00D65DE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C557E1">
        <w:rPr>
          <w:rFonts w:ascii="Times New Roman" w:hAnsi="Times New Roman"/>
          <w:b/>
          <w:sz w:val="28"/>
          <w:szCs w:val="28"/>
          <w:lang w:val="ru-RU"/>
        </w:rPr>
        <w:t>Анализ уровня развития детей по образовательной области «Познавательное развитие».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 xml:space="preserve">-Уровень развития  элементарных математических представлений стал ниже. 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 xml:space="preserve">Хотя педагоги и использовали активные разнообразные методы и приемы, развивающие игры и игровые проблемные ситуации. Необходимо уделять больше внимания индивидуальной работе с детьми. Нс следующий учебный год запланировать консультации, </w:t>
      </w:r>
      <w:proofErr w:type="spellStart"/>
      <w:r w:rsidRPr="00C557E1">
        <w:rPr>
          <w:rFonts w:ascii="Times New Roman" w:hAnsi="Times New Roman"/>
          <w:sz w:val="28"/>
          <w:szCs w:val="28"/>
          <w:lang w:val="ru-RU"/>
        </w:rPr>
        <w:t>взамопосещения</w:t>
      </w:r>
      <w:proofErr w:type="spellEnd"/>
      <w:r w:rsidRPr="00C557E1">
        <w:rPr>
          <w:rFonts w:ascii="Times New Roman" w:hAnsi="Times New Roman"/>
          <w:sz w:val="28"/>
          <w:szCs w:val="28"/>
          <w:lang w:val="ru-RU"/>
        </w:rPr>
        <w:t xml:space="preserve"> занятий, обмен опытом по этой теме.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>Коллектив уделял особое внимание развитию познавательно-исследовательской деятельности и  продуктивной (конструктивной).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>Дети достаточно владеют умениями и навыками работы с игровым строительным материалом, бумагой и т.д. Педагоги часто стали использовать в своей работе проектную деятельность, проводить презентации и интерактивные формы работы, использовать компьютер. В тоже время необходимо улучшить качество проведения работы по познавательно-исследовательской деятельности с природным материалом. Запланировать семинар-практикум для всех возрастных групп на следующий учебный год.</w:t>
      </w:r>
    </w:p>
    <w:p w:rsidR="00D65DEE" w:rsidRPr="00C557E1" w:rsidRDefault="00D65DEE" w:rsidP="00D65DE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C557E1">
        <w:rPr>
          <w:rFonts w:ascii="Times New Roman" w:hAnsi="Times New Roman"/>
          <w:b/>
          <w:sz w:val="28"/>
          <w:szCs w:val="28"/>
          <w:lang w:val="ru-RU"/>
        </w:rPr>
        <w:t>Анализ уровня развития детей по образовательной области «Физическое развитие»</w:t>
      </w:r>
    </w:p>
    <w:p w:rsidR="00D65DEE" w:rsidRPr="00C557E1" w:rsidRDefault="00D65DEE" w:rsidP="00D65DEE">
      <w:pPr>
        <w:pStyle w:val="a9"/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>В МБДОУ созданы условия для развития  физических качеств детей. В дошкольном учреждении приведена в систему организация физкультурно-оздоровительных мероприятий с детьми, которая включает в себя закаливание, утреннюю гимнастику,  физкультурные занятия в помещении и на воздухе, бодрящую гимнастику после сна, двигательные паузы, подвижные и спортивные игры. Большое внимание уделяется организации активного отдыха – ежемесячные спортивные развлечения, дни здоровья.</w:t>
      </w:r>
    </w:p>
    <w:p w:rsidR="00D65DEE" w:rsidRPr="00C557E1" w:rsidRDefault="00D65DEE" w:rsidP="00D65DEE">
      <w:pPr>
        <w:pStyle w:val="a9"/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557E1">
        <w:rPr>
          <w:rFonts w:ascii="Times New Roman" w:hAnsi="Times New Roman"/>
          <w:sz w:val="28"/>
          <w:szCs w:val="28"/>
          <w:lang w:val="ru-RU"/>
        </w:rPr>
        <w:t xml:space="preserve">Физкультурный зал и спортивная площадка детского сада </w:t>
      </w:r>
      <w:proofErr w:type="gramStart"/>
      <w:r w:rsidRPr="00C557E1">
        <w:rPr>
          <w:rFonts w:ascii="Times New Roman" w:hAnsi="Times New Roman"/>
          <w:sz w:val="28"/>
          <w:szCs w:val="28"/>
          <w:lang w:val="ru-RU"/>
        </w:rPr>
        <w:t>оборудованы</w:t>
      </w:r>
      <w:proofErr w:type="gramEnd"/>
      <w:r w:rsidRPr="00C557E1">
        <w:rPr>
          <w:rFonts w:ascii="Times New Roman" w:hAnsi="Times New Roman"/>
          <w:sz w:val="28"/>
          <w:szCs w:val="28"/>
          <w:lang w:val="ru-RU"/>
        </w:rPr>
        <w:t xml:space="preserve"> необходимыми спортивными снарядами и физкультурным оборудованием, набором методических и дидактических пособий.</w:t>
      </w:r>
    </w:p>
    <w:p w:rsidR="00D65DEE" w:rsidRPr="00D63134" w:rsidRDefault="00D65DEE" w:rsidP="00D65DEE">
      <w:pPr>
        <w:pStyle w:val="a9"/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5DEE" w:rsidRPr="00F808F8" w:rsidRDefault="00D65DEE" w:rsidP="00D65DEE">
      <w:pPr>
        <w:tabs>
          <w:tab w:val="left" w:pos="954"/>
        </w:tabs>
        <w:spacing w:after="0" w:line="276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F808F8">
        <w:rPr>
          <w:rFonts w:ascii="Times New Roman" w:hAnsi="Times New Roman"/>
          <w:i/>
          <w:sz w:val="32"/>
          <w:szCs w:val="32"/>
          <w:lang w:val="ru-RU"/>
        </w:rPr>
        <w:t>Результаты освоения детьми образовательной области</w:t>
      </w:r>
      <w:r w:rsidRPr="00F808F8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</w:p>
    <w:p w:rsidR="00D65DEE" w:rsidRPr="00F808F8" w:rsidRDefault="00D65DEE" w:rsidP="00D65DEE">
      <w:pPr>
        <w:tabs>
          <w:tab w:val="left" w:pos="690"/>
          <w:tab w:val="left" w:pos="954"/>
          <w:tab w:val="center" w:pos="5282"/>
        </w:tabs>
        <w:spacing w:after="0" w:line="276" w:lineRule="auto"/>
        <w:rPr>
          <w:rFonts w:ascii="Times New Roman" w:hAnsi="Times New Roman"/>
          <w:i/>
          <w:sz w:val="32"/>
          <w:szCs w:val="32"/>
          <w:lang w:val="ru-RU"/>
        </w:rPr>
      </w:pPr>
      <w:r w:rsidRPr="00F808F8">
        <w:rPr>
          <w:rFonts w:ascii="Times New Roman" w:hAnsi="Times New Roman"/>
          <w:i/>
          <w:sz w:val="32"/>
          <w:szCs w:val="32"/>
          <w:lang w:val="ru-RU"/>
        </w:rPr>
        <w:tab/>
      </w:r>
      <w:r w:rsidRPr="00F808F8">
        <w:rPr>
          <w:rFonts w:ascii="Times New Roman" w:hAnsi="Times New Roman"/>
          <w:i/>
          <w:sz w:val="32"/>
          <w:szCs w:val="32"/>
          <w:lang w:val="ru-RU"/>
        </w:rPr>
        <w:tab/>
      </w:r>
      <w:r w:rsidRPr="00F808F8">
        <w:rPr>
          <w:rFonts w:ascii="Times New Roman" w:hAnsi="Times New Roman"/>
          <w:i/>
          <w:sz w:val="32"/>
          <w:szCs w:val="32"/>
          <w:lang w:val="ru-RU"/>
        </w:rPr>
        <w:tab/>
      </w:r>
      <w:r>
        <w:rPr>
          <w:rFonts w:ascii="Times New Roman" w:hAnsi="Times New Roman"/>
          <w:i/>
          <w:sz w:val="32"/>
          <w:szCs w:val="32"/>
          <w:lang w:val="ru-RU"/>
        </w:rPr>
        <w:t>"Физическое развитие</w:t>
      </w:r>
      <w:r w:rsidRPr="00F808F8">
        <w:rPr>
          <w:rFonts w:ascii="Times New Roman" w:hAnsi="Times New Roman"/>
          <w:i/>
          <w:sz w:val="32"/>
          <w:szCs w:val="32"/>
          <w:lang w:val="ru-RU"/>
        </w:rPr>
        <w:t>"</w:t>
      </w:r>
    </w:p>
    <w:p w:rsidR="00D65DEE" w:rsidRPr="00730319" w:rsidRDefault="00D65DEE" w:rsidP="00D65DEE">
      <w:pPr>
        <w:tabs>
          <w:tab w:val="left" w:pos="690"/>
          <w:tab w:val="left" w:pos="954"/>
          <w:tab w:val="center" w:pos="5282"/>
        </w:tabs>
        <w:spacing w:after="0" w:line="276" w:lineRule="auto"/>
        <w:rPr>
          <w:rFonts w:ascii="Times New Roman" w:hAnsi="Times New Roman"/>
          <w:sz w:val="32"/>
          <w:szCs w:val="32"/>
          <w:lang w:val="ru-RU"/>
        </w:rPr>
      </w:pPr>
    </w:p>
    <w:tbl>
      <w:tblPr>
        <w:tblStyle w:val="a6"/>
        <w:tblW w:w="10049" w:type="dxa"/>
        <w:tblLook w:val="04A0" w:firstRow="1" w:lastRow="0" w:firstColumn="1" w:lastColumn="0" w:noHBand="0" w:noVBand="1"/>
      </w:tblPr>
      <w:tblGrid>
        <w:gridCol w:w="4786"/>
        <w:gridCol w:w="1792"/>
        <w:gridCol w:w="1763"/>
        <w:gridCol w:w="1708"/>
      </w:tblGrid>
      <w:tr w:rsidR="00D65DEE" w:rsidTr="001B7797">
        <w:tc>
          <w:tcPr>
            <w:tcW w:w="4786" w:type="dxa"/>
            <w:vMerge w:val="restart"/>
          </w:tcPr>
          <w:p w:rsidR="00D65DEE" w:rsidRPr="00F808F8" w:rsidRDefault="00D65DEE" w:rsidP="001B7797">
            <w:pPr>
              <w:tabs>
                <w:tab w:val="left" w:pos="954"/>
                <w:tab w:val="center" w:pos="2226"/>
                <w:tab w:val="left" w:pos="3390"/>
              </w:tabs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F808F8">
              <w:rPr>
                <w:rFonts w:ascii="Times New Roman" w:hAnsi="Times New Roman"/>
                <w:sz w:val="28"/>
                <w:szCs w:val="32"/>
                <w:lang w:val="ru-RU"/>
              </w:rPr>
              <w:tab/>
            </w:r>
            <w:r w:rsidRPr="00F808F8">
              <w:rPr>
                <w:rFonts w:ascii="Times New Roman" w:hAnsi="Times New Roman"/>
                <w:sz w:val="28"/>
                <w:szCs w:val="32"/>
                <w:lang w:val="ru-RU"/>
              </w:rPr>
              <w:tab/>
            </w:r>
            <w:proofErr w:type="spellStart"/>
            <w:r w:rsidRPr="00F808F8">
              <w:rPr>
                <w:rFonts w:ascii="Times New Roman" w:hAnsi="Times New Roman"/>
                <w:sz w:val="28"/>
                <w:szCs w:val="32"/>
              </w:rPr>
              <w:t>Группа</w:t>
            </w:r>
            <w:proofErr w:type="spellEnd"/>
            <w:r w:rsidRPr="00F808F8">
              <w:rPr>
                <w:rFonts w:ascii="Times New Roman" w:hAnsi="Times New Roman"/>
                <w:sz w:val="28"/>
                <w:szCs w:val="32"/>
              </w:rPr>
              <w:tab/>
            </w:r>
          </w:p>
        </w:tc>
        <w:tc>
          <w:tcPr>
            <w:tcW w:w="5263" w:type="dxa"/>
            <w:gridSpan w:val="3"/>
          </w:tcPr>
          <w:p w:rsidR="00D65DEE" w:rsidRPr="00F808F8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F808F8">
              <w:rPr>
                <w:rFonts w:ascii="Times New Roman" w:hAnsi="Times New Roman"/>
                <w:sz w:val="28"/>
                <w:szCs w:val="32"/>
                <w:lang w:val="ru-RU"/>
              </w:rPr>
              <w:t>2014 - 2015 г</w:t>
            </w:r>
          </w:p>
        </w:tc>
      </w:tr>
      <w:tr w:rsidR="00D65DEE" w:rsidTr="001B7797">
        <w:tc>
          <w:tcPr>
            <w:tcW w:w="4786" w:type="dxa"/>
            <w:vMerge/>
          </w:tcPr>
          <w:p w:rsidR="00D65DEE" w:rsidRPr="00F808F8" w:rsidRDefault="00D65DEE" w:rsidP="001B7797">
            <w:pPr>
              <w:tabs>
                <w:tab w:val="left" w:pos="954"/>
                <w:tab w:val="center" w:pos="2226"/>
                <w:tab w:val="left" w:pos="3390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92" w:type="dxa"/>
          </w:tcPr>
          <w:p w:rsidR="00D65DEE" w:rsidRPr="00F808F8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F808F8">
              <w:rPr>
                <w:rFonts w:ascii="Times New Roman" w:hAnsi="Times New Roman"/>
                <w:sz w:val="28"/>
                <w:szCs w:val="32"/>
              </w:rPr>
              <w:t>Высокий</w:t>
            </w:r>
            <w:proofErr w:type="spellEnd"/>
            <w:r w:rsidRPr="00F808F8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F808F8">
              <w:rPr>
                <w:rFonts w:ascii="Times New Roman" w:hAnsi="Times New Roman"/>
                <w:sz w:val="28"/>
                <w:szCs w:val="32"/>
              </w:rPr>
              <w:t>уровень</w:t>
            </w:r>
            <w:proofErr w:type="spellEnd"/>
          </w:p>
        </w:tc>
        <w:tc>
          <w:tcPr>
            <w:tcW w:w="1763" w:type="dxa"/>
          </w:tcPr>
          <w:p w:rsidR="00D65DEE" w:rsidRPr="00F808F8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F808F8">
              <w:rPr>
                <w:rFonts w:ascii="Times New Roman" w:hAnsi="Times New Roman"/>
                <w:sz w:val="28"/>
                <w:szCs w:val="32"/>
              </w:rPr>
              <w:t>Средний</w:t>
            </w:r>
            <w:proofErr w:type="spellEnd"/>
            <w:r w:rsidRPr="00F808F8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F808F8">
              <w:rPr>
                <w:rFonts w:ascii="Times New Roman" w:hAnsi="Times New Roman"/>
                <w:sz w:val="28"/>
                <w:szCs w:val="32"/>
              </w:rPr>
              <w:t>уровень</w:t>
            </w:r>
            <w:proofErr w:type="spellEnd"/>
          </w:p>
        </w:tc>
        <w:tc>
          <w:tcPr>
            <w:tcW w:w="1708" w:type="dxa"/>
          </w:tcPr>
          <w:p w:rsidR="00D65DEE" w:rsidRPr="00F808F8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F808F8">
              <w:rPr>
                <w:rFonts w:ascii="Times New Roman" w:hAnsi="Times New Roman"/>
                <w:sz w:val="28"/>
                <w:szCs w:val="32"/>
              </w:rPr>
              <w:t>Низкий</w:t>
            </w:r>
            <w:proofErr w:type="spellEnd"/>
            <w:r w:rsidRPr="00F808F8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F808F8">
              <w:rPr>
                <w:rFonts w:ascii="Times New Roman" w:hAnsi="Times New Roman"/>
                <w:sz w:val="28"/>
                <w:szCs w:val="32"/>
              </w:rPr>
              <w:t>уровень</w:t>
            </w:r>
            <w:proofErr w:type="spellEnd"/>
          </w:p>
          <w:p w:rsidR="00D65DEE" w:rsidRPr="00F808F8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D65DEE" w:rsidTr="001B7797">
        <w:tc>
          <w:tcPr>
            <w:tcW w:w="4786" w:type="dxa"/>
          </w:tcPr>
          <w:p w:rsidR="00D65DEE" w:rsidRPr="00581FA9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6-7лет)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 </w:t>
            </w:r>
            <w:proofErr w:type="spellStart"/>
            <w:r w:rsidRPr="00581FA9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792" w:type="dxa"/>
          </w:tcPr>
          <w:p w:rsidR="00D65DEE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54%</w:t>
            </w:r>
          </w:p>
        </w:tc>
        <w:tc>
          <w:tcPr>
            <w:tcW w:w="1763" w:type="dxa"/>
          </w:tcPr>
          <w:p w:rsidR="00D65DEE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46,1%</w:t>
            </w:r>
          </w:p>
        </w:tc>
        <w:tc>
          <w:tcPr>
            <w:tcW w:w="1708" w:type="dxa"/>
          </w:tcPr>
          <w:p w:rsidR="00D65DEE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D65DEE" w:rsidTr="001B7797">
        <w:tc>
          <w:tcPr>
            <w:tcW w:w="4786" w:type="dxa"/>
          </w:tcPr>
          <w:p w:rsidR="00D65DEE" w:rsidRPr="00581FA9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5-6)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581FA9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792" w:type="dxa"/>
          </w:tcPr>
          <w:p w:rsidR="00D65DEE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11,4%</w:t>
            </w:r>
          </w:p>
        </w:tc>
        <w:tc>
          <w:tcPr>
            <w:tcW w:w="1763" w:type="dxa"/>
          </w:tcPr>
          <w:p w:rsidR="00D65DEE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82%</w:t>
            </w:r>
          </w:p>
        </w:tc>
        <w:tc>
          <w:tcPr>
            <w:tcW w:w="1708" w:type="dxa"/>
          </w:tcPr>
          <w:p w:rsidR="00D65DEE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6,6%</w:t>
            </w:r>
          </w:p>
        </w:tc>
      </w:tr>
      <w:tr w:rsidR="00D65DEE" w:rsidTr="001B7797">
        <w:tc>
          <w:tcPr>
            <w:tcW w:w="4786" w:type="dxa"/>
          </w:tcPr>
          <w:p w:rsidR="00D65DEE" w:rsidRPr="00581FA9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FA9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spellEnd"/>
            <w:r w:rsidRPr="0058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FA9">
              <w:rPr>
                <w:rFonts w:ascii="Times New Roman" w:hAnsi="Times New Roman"/>
                <w:sz w:val="24"/>
                <w:szCs w:val="24"/>
              </w:rPr>
              <w:t>логопедиче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58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FA9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792" w:type="dxa"/>
          </w:tcPr>
          <w:p w:rsidR="00D65DEE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26,6%</w:t>
            </w:r>
          </w:p>
        </w:tc>
        <w:tc>
          <w:tcPr>
            <w:tcW w:w="1763" w:type="dxa"/>
          </w:tcPr>
          <w:p w:rsidR="00D65DEE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71,6%</w:t>
            </w:r>
          </w:p>
        </w:tc>
        <w:tc>
          <w:tcPr>
            <w:tcW w:w="1708" w:type="dxa"/>
          </w:tcPr>
          <w:p w:rsidR="00D65DEE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1,8%</w:t>
            </w:r>
          </w:p>
        </w:tc>
      </w:tr>
      <w:tr w:rsidR="00D65DEE" w:rsidTr="001B7797">
        <w:tc>
          <w:tcPr>
            <w:tcW w:w="4786" w:type="dxa"/>
          </w:tcPr>
          <w:p w:rsidR="00D65DEE" w:rsidRPr="00581FA9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FA9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/>
                <w:sz w:val="24"/>
                <w:szCs w:val="24"/>
              </w:rPr>
              <w:t>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логопедическая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8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FA9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792" w:type="dxa"/>
          </w:tcPr>
          <w:p w:rsidR="00D65DEE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45,7%</w:t>
            </w:r>
          </w:p>
        </w:tc>
        <w:tc>
          <w:tcPr>
            <w:tcW w:w="1763" w:type="dxa"/>
          </w:tcPr>
          <w:p w:rsidR="00D65DEE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54,3%</w:t>
            </w:r>
          </w:p>
        </w:tc>
        <w:tc>
          <w:tcPr>
            <w:tcW w:w="1708" w:type="dxa"/>
          </w:tcPr>
          <w:p w:rsidR="00D65DEE" w:rsidRDefault="00D65DEE" w:rsidP="001B7797">
            <w:pPr>
              <w:tabs>
                <w:tab w:val="left" w:pos="954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0%</w:t>
            </w:r>
          </w:p>
        </w:tc>
      </w:tr>
    </w:tbl>
    <w:p w:rsidR="00D65DEE" w:rsidRPr="001C7710" w:rsidRDefault="00D65DEE" w:rsidP="00D65DE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lang w:val="ru-RU"/>
        </w:rPr>
      </w:pPr>
      <w:r w:rsidRPr="00C557E1">
        <w:rPr>
          <w:rFonts w:ascii="Times New Roman" w:hAnsi="Times New Roman"/>
          <w:sz w:val="28"/>
          <w:lang w:val="ru-RU"/>
        </w:rPr>
        <w:t>Из анализа видно, что уровень направления по физическому развитию стал выше. Это благодаря системе работы по физическому воспитанию в ДОУ ( проведение занятий, утренней гимнастики, физ</w:t>
      </w:r>
      <w:proofErr w:type="gramStart"/>
      <w:r w:rsidRPr="00C557E1">
        <w:rPr>
          <w:rFonts w:ascii="Times New Roman" w:hAnsi="Times New Roman"/>
          <w:sz w:val="28"/>
          <w:lang w:val="ru-RU"/>
        </w:rPr>
        <w:t>.д</w:t>
      </w:r>
      <w:proofErr w:type="gramEnd"/>
      <w:r w:rsidRPr="00C557E1">
        <w:rPr>
          <w:rFonts w:ascii="Times New Roman" w:hAnsi="Times New Roman"/>
          <w:sz w:val="28"/>
          <w:lang w:val="ru-RU"/>
        </w:rPr>
        <w:t>осугов и спортивных праздников, а так же других физкультурно- оздоровительных мероприятий построенных с учетом возрастных особенностей детей и в тесном сотрудничестве с родителями.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lang w:val="ru-RU"/>
        </w:rPr>
      </w:pPr>
      <w:r w:rsidRPr="00C557E1">
        <w:rPr>
          <w:rFonts w:ascii="Times New Roman" w:hAnsi="Times New Roman"/>
          <w:sz w:val="28"/>
          <w:lang w:val="ru-RU"/>
        </w:rPr>
        <w:t>У воспитанников ДОУ сформирован интерес к занятиям физической культурой, есть потребность в двигательной активности и физическом совершенстве.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lang w:val="ru-RU"/>
        </w:rPr>
      </w:pPr>
      <w:r w:rsidRPr="00C557E1">
        <w:rPr>
          <w:rFonts w:ascii="Times New Roman" w:hAnsi="Times New Roman"/>
          <w:sz w:val="28"/>
          <w:lang w:val="ru-RU"/>
        </w:rPr>
        <w:t>Регулярное проведение диагностики физических качеств дошкольников помогает оценить уровень развития и направить работу на коррекцию и обогащение двигательного опыта детей.</w:t>
      </w:r>
    </w:p>
    <w:p w:rsidR="00D65DEE" w:rsidRPr="00C557E1" w:rsidRDefault="00D65DEE" w:rsidP="00D65DEE">
      <w:pPr>
        <w:pStyle w:val="a3"/>
        <w:rPr>
          <w:rFonts w:ascii="Times New Roman" w:hAnsi="Times New Roman"/>
          <w:b/>
          <w:sz w:val="28"/>
          <w:lang w:val="ru-RU"/>
        </w:rPr>
      </w:pPr>
      <w:r w:rsidRPr="00C557E1">
        <w:rPr>
          <w:rFonts w:ascii="Times New Roman" w:hAnsi="Times New Roman"/>
          <w:b/>
          <w:sz w:val="28"/>
          <w:lang w:val="ru-RU"/>
        </w:rPr>
        <w:t>Анализ развития детей по образовательной области «Художественно-эстетическое развитие».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lang w:val="ru-RU"/>
        </w:rPr>
      </w:pPr>
      <w:r w:rsidRPr="00C557E1">
        <w:rPr>
          <w:rFonts w:ascii="Times New Roman" w:hAnsi="Times New Roman"/>
          <w:sz w:val="28"/>
          <w:lang w:val="ru-RU"/>
        </w:rPr>
        <w:t>Из результатов видно, что уровень изобразительной деятельности стал выше благодаря использованию педагогом дополнительного образования  разнообразных форм работы, в том числе и индивидуальных.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lang w:val="ru-RU"/>
        </w:rPr>
      </w:pPr>
      <w:r w:rsidRPr="00C557E1">
        <w:rPr>
          <w:rFonts w:ascii="Times New Roman" w:hAnsi="Times New Roman"/>
          <w:sz w:val="28"/>
          <w:lang w:val="ru-RU"/>
        </w:rPr>
        <w:t xml:space="preserve">При создании рисунка, лепки, аппликации и конструирования дети овладели умениями работы по правилу, по образцу. Самостоятельно выполняют творческие задания в различных видах художественной деятельности, а так же музыкально-дидактических играх и музыкальных импровизациях. Но не хватает детям музыкальной отзывчивости и выразительности, как в </w:t>
      </w:r>
      <w:proofErr w:type="gramStart"/>
      <w:r w:rsidRPr="00C557E1">
        <w:rPr>
          <w:rFonts w:ascii="Times New Roman" w:hAnsi="Times New Roman"/>
          <w:sz w:val="28"/>
          <w:lang w:val="ru-RU"/>
        </w:rPr>
        <w:t>ИЗО</w:t>
      </w:r>
      <w:proofErr w:type="gramEnd"/>
      <w:r w:rsidRPr="00C557E1">
        <w:rPr>
          <w:rFonts w:ascii="Times New Roman" w:hAnsi="Times New Roman"/>
          <w:sz w:val="28"/>
          <w:lang w:val="ru-RU"/>
        </w:rPr>
        <w:t xml:space="preserve"> деятельности, так и в музыке. Необходимо учить детей с младшего возраста эмоционально реагировать на </w:t>
      </w:r>
      <w:proofErr w:type="gramStart"/>
      <w:r w:rsidRPr="00C557E1">
        <w:rPr>
          <w:rFonts w:ascii="Times New Roman" w:hAnsi="Times New Roman"/>
          <w:sz w:val="28"/>
          <w:lang w:val="ru-RU"/>
        </w:rPr>
        <w:t>красивое</w:t>
      </w:r>
      <w:proofErr w:type="gramEnd"/>
      <w:r w:rsidRPr="00C557E1">
        <w:rPr>
          <w:rFonts w:ascii="Times New Roman" w:hAnsi="Times New Roman"/>
          <w:sz w:val="28"/>
          <w:lang w:val="ru-RU"/>
        </w:rPr>
        <w:t xml:space="preserve"> и некрасивое, на действия в играх-драматизациях и кукольных спектаклей, пытаясь выразить полученные впечатления в речи.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lang w:val="ru-RU"/>
        </w:rPr>
      </w:pPr>
      <w:r w:rsidRPr="00C557E1">
        <w:rPr>
          <w:rFonts w:ascii="Times New Roman" w:hAnsi="Times New Roman"/>
          <w:sz w:val="28"/>
          <w:lang w:val="ru-RU"/>
        </w:rPr>
        <w:t>Необходимо использовать театрализованную деятельность не только как, приобретение опыта выступления, но и для развития воображения, эмоциональной выразительности и рефлексивного  мышления и речи, запланировать консультацию по данной теме на следующий учебный год.</w:t>
      </w:r>
    </w:p>
    <w:p w:rsidR="00D65DEE" w:rsidRPr="00C557E1" w:rsidRDefault="00D65DEE" w:rsidP="00D65DEE">
      <w:pPr>
        <w:pStyle w:val="a3"/>
        <w:rPr>
          <w:rFonts w:ascii="Times New Roman" w:hAnsi="Times New Roman"/>
          <w:b/>
          <w:sz w:val="28"/>
          <w:lang w:val="ru-RU"/>
        </w:rPr>
      </w:pPr>
      <w:r w:rsidRPr="00C557E1">
        <w:rPr>
          <w:rFonts w:ascii="Times New Roman" w:hAnsi="Times New Roman"/>
          <w:b/>
          <w:sz w:val="28"/>
          <w:lang w:val="ru-RU"/>
        </w:rPr>
        <w:t>Выводы и предложения по реализации образовательной программы.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lang w:val="ru-RU"/>
        </w:rPr>
      </w:pPr>
      <w:r w:rsidRPr="00C557E1">
        <w:rPr>
          <w:rFonts w:ascii="Times New Roman" w:hAnsi="Times New Roman"/>
          <w:sz w:val="28"/>
          <w:lang w:val="ru-RU"/>
        </w:rPr>
        <w:t>Из анализа диагностики видно, что нужно продолжить работу по речевому развитию, познавательному развитию детей (ФЭМП) и игровой деятельности. Работа в этом направлении будет продолжена в следующем году.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lang w:val="ru-RU"/>
        </w:rPr>
      </w:pPr>
      <w:r w:rsidRPr="00C557E1">
        <w:rPr>
          <w:rFonts w:ascii="Times New Roman" w:hAnsi="Times New Roman"/>
          <w:sz w:val="28"/>
          <w:lang w:val="ru-RU"/>
        </w:rPr>
        <w:t>Приоритетные действия: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lang w:val="ru-RU"/>
        </w:rPr>
      </w:pPr>
      <w:r w:rsidRPr="00C557E1">
        <w:rPr>
          <w:rFonts w:ascii="Times New Roman" w:hAnsi="Times New Roman"/>
          <w:sz w:val="28"/>
          <w:lang w:val="ru-RU"/>
        </w:rPr>
        <w:t>-Всем воспитателям разработать планы работы с детьми, показавшие низкий уровень усвоения программного материала.</w:t>
      </w:r>
    </w:p>
    <w:p w:rsidR="00D65DEE" w:rsidRDefault="00D65DEE" w:rsidP="00D65DEE">
      <w:pPr>
        <w:pStyle w:val="a3"/>
        <w:rPr>
          <w:rFonts w:ascii="Times New Roman" w:hAnsi="Times New Roman"/>
          <w:sz w:val="28"/>
          <w:lang w:val="ru-RU"/>
        </w:rPr>
      </w:pPr>
      <w:r w:rsidRPr="00C557E1">
        <w:rPr>
          <w:rFonts w:ascii="Times New Roman" w:hAnsi="Times New Roman"/>
          <w:sz w:val="28"/>
          <w:lang w:val="ru-RU"/>
        </w:rPr>
        <w:t>- Совершенствовать развитие образовательных областей на основе поиска новых форм работы с детьми и родителями.</w:t>
      </w:r>
    </w:p>
    <w:p w:rsidR="00D65DEE" w:rsidRPr="00C557E1" w:rsidRDefault="00D65DEE" w:rsidP="00D65DEE">
      <w:pPr>
        <w:pStyle w:val="a3"/>
        <w:rPr>
          <w:rFonts w:ascii="Times New Roman" w:hAnsi="Times New Roman"/>
          <w:sz w:val="28"/>
          <w:lang w:val="ru-RU"/>
        </w:rPr>
        <w:sectPr w:rsidR="00D65DEE" w:rsidRPr="00C557E1" w:rsidSect="001B7797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D65DEE" w:rsidRDefault="00D65DEE" w:rsidP="00D65DE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lastRenderedPageBreak/>
        <w:t>Мониторинг развития речи детей подготовительной логопедической группы МБДОУ</w:t>
      </w:r>
    </w:p>
    <w:p w:rsidR="00D65DEE" w:rsidRDefault="00D65DEE" w:rsidP="00D65DE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 xml:space="preserve">№ 53 2014 – 2015 </w:t>
      </w:r>
      <w:proofErr w:type="spellStart"/>
      <w:r w:rsidRPr="006C1193">
        <w:rPr>
          <w:rFonts w:ascii="Times New Roman" w:hAnsi="Times New Roman"/>
          <w:sz w:val="28"/>
          <w:szCs w:val="28"/>
          <w:lang w:val="ru-RU"/>
        </w:rPr>
        <w:t>уч.г</w:t>
      </w:r>
      <w:proofErr w:type="spellEnd"/>
      <w:r w:rsidRPr="006C1193">
        <w:rPr>
          <w:rFonts w:ascii="Times New Roman" w:hAnsi="Times New Roman"/>
          <w:sz w:val="28"/>
          <w:szCs w:val="28"/>
          <w:lang w:val="ru-RU"/>
        </w:rPr>
        <w:t>.</w:t>
      </w:r>
    </w:p>
    <w:p w:rsidR="00D65DEE" w:rsidRPr="006C1193" w:rsidRDefault="00D65DEE" w:rsidP="00D65DE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5DEE" w:rsidRPr="006C1193" w:rsidRDefault="00D65DEE" w:rsidP="00D65DEE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6C119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849013" cy="2655736"/>
            <wp:effectExtent l="1905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EE" w:rsidRPr="006C1193" w:rsidRDefault="00D65DEE" w:rsidP="00D65DEE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Понимание речи в норме.  2. Активный словарь в норме.</w:t>
      </w:r>
    </w:p>
    <w:p w:rsidR="00D65DEE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 xml:space="preserve"> 3. Слоговая структура не нарушена. 4. Фонематический слух сформирован. 5. Грамматический строй речи в норме. 6. Связная речь.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65DEE" w:rsidRDefault="00D65DEE" w:rsidP="00D65DE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Мониторинг развития речи детей подготовительной логопедической группы</w:t>
      </w:r>
    </w:p>
    <w:p w:rsidR="00D65DEE" w:rsidRDefault="00D65DEE" w:rsidP="00D65DE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МБДОУ № 53 в сентябре 2014 – 2015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65DEE" w:rsidRPr="006C1193" w:rsidRDefault="00D65DEE" w:rsidP="00D65DEE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6C119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576129" cy="2425148"/>
            <wp:effectExtent l="19050" t="0" r="5521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2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1.Первый и последний звук в слове.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2. Определение заданного звука в слове.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3. Последовательность звуков в слове.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4. Синтез слова.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5. Фонематический слух. Слоговой ряд.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6. Фонематический слух в ряде слов.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7. Грамматические категории.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lastRenderedPageBreak/>
        <w:t>8. Лексика.</w:t>
      </w:r>
    </w:p>
    <w:p w:rsidR="00D65DEE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9. Пересказ.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10. Чтение.</w:t>
      </w:r>
    </w:p>
    <w:p w:rsidR="00D65DEE" w:rsidRDefault="00D65DEE" w:rsidP="00D65DE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5DEE" w:rsidRDefault="00D65DEE" w:rsidP="00D65DE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5DEE" w:rsidRDefault="00D65DEE" w:rsidP="00D65DE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5DEE" w:rsidRDefault="00D65DEE" w:rsidP="00D65DEE">
      <w:pPr>
        <w:pStyle w:val="a3"/>
        <w:ind w:left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Мониторинг развития речи детей подготовительной логопедической группы</w:t>
      </w:r>
    </w:p>
    <w:p w:rsidR="00D65DEE" w:rsidRPr="006C1193" w:rsidRDefault="00D65DEE" w:rsidP="00D65DE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МБДОУ № 53</w:t>
      </w:r>
    </w:p>
    <w:p w:rsidR="00D65DEE" w:rsidRPr="006C1193" w:rsidRDefault="00D65DEE" w:rsidP="00D65DE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 xml:space="preserve">в сентябре-марте 2014 – 2015 </w:t>
      </w:r>
      <w:proofErr w:type="spellStart"/>
      <w:r w:rsidRPr="006C1193">
        <w:rPr>
          <w:rFonts w:ascii="Times New Roman" w:hAnsi="Times New Roman"/>
          <w:sz w:val="28"/>
          <w:szCs w:val="28"/>
          <w:lang w:val="ru-RU"/>
        </w:rPr>
        <w:t>уч.г</w:t>
      </w:r>
      <w:proofErr w:type="spellEnd"/>
      <w:r w:rsidRPr="006C1193">
        <w:rPr>
          <w:rFonts w:ascii="Times New Roman" w:hAnsi="Times New Roman"/>
          <w:sz w:val="28"/>
          <w:szCs w:val="28"/>
          <w:lang w:val="ru-RU"/>
        </w:rPr>
        <w:t>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65DEE" w:rsidRPr="006C1193" w:rsidRDefault="00D65DEE" w:rsidP="00D65D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119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292712" cy="2496710"/>
            <wp:effectExtent l="19050" t="0" r="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9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1.Первый и последний звук в слове.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2. Определение заданного звука в слове.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3. Последовательность звуков в слове.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4. Синтез слова.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5. Фонематический слух. Слоговой ряд.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6. Фонематический слух в ряде слов.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7. Грамматические категории.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8. Лексика.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9. Пересказ.</w:t>
      </w:r>
    </w:p>
    <w:p w:rsidR="00D65DEE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1193">
        <w:rPr>
          <w:rFonts w:ascii="Times New Roman" w:hAnsi="Times New Roman"/>
          <w:sz w:val="28"/>
          <w:szCs w:val="28"/>
          <w:lang w:val="ru-RU"/>
        </w:rPr>
        <w:t>10. Чтение.</w:t>
      </w:r>
    </w:p>
    <w:p w:rsidR="00D65DEE" w:rsidRPr="006C1193" w:rsidRDefault="00D65DEE" w:rsidP="00D65DE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65DEE" w:rsidRPr="006C1193" w:rsidRDefault="00D65DEE" w:rsidP="00D65DEE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015990" cy="2377440"/>
            <wp:effectExtent l="19050" t="0" r="381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37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EE" w:rsidRPr="006C1193" w:rsidRDefault="00D65DEE" w:rsidP="00D65DEE">
      <w:pPr>
        <w:pStyle w:val="a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98817" cy="2385391"/>
            <wp:effectExtent l="19050" t="0" r="1933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39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EE" w:rsidRDefault="00D65DEE" w:rsidP="00D65DE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65DEE" w:rsidRDefault="00D65DEE" w:rsidP="00D65D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первого и последнего звука в слове – 80%;</w:t>
      </w:r>
    </w:p>
    <w:p w:rsidR="00D65DEE" w:rsidRDefault="00D65DEE" w:rsidP="00D65D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заданного звука в слове – 100%;</w:t>
      </w:r>
    </w:p>
    <w:p w:rsidR="00D65DEE" w:rsidRDefault="00D65DEE" w:rsidP="00D65D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последовательности звуков в слове – 77%;</w:t>
      </w:r>
    </w:p>
    <w:p w:rsidR="00D65DEE" w:rsidRDefault="00D65DEE" w:rsidP="00D65D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слова – 77%;</w:t>
      </w:r>
    </w:p>
    <w:p w:rsidR="00D65DEE" w:rsidRDefault="00D65DEE" w:rsidP="00D65D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слогового ряда – 60%;</w:t>
      </w:r>
    </w:p>
    <w:p w:rsidR="00D65DEE" w:rsidRDefault="00D65DEE" w:rsidP="00D65D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Фонематический слух – 65%;</w:t>
      </w:r>
    </w:p>
    <w:p w:rsidR="00D65DEE" w:rsidRDefault="00D65DEE" w:rsidP="00D65D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категории – 65%;</w:t>
      </w:r>
    </w:p>
    <w:p w:rsidR="00D65DEE" w:rsidRDefault="00D65DEE" w:rsidP="00D65D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– 70%;</w:t>
      </w:r>
    </w:p>
    <w:p w:rsidR="00D65DEE" w:rsidRDefault="00D65DEE" w:rsidP="00D65D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– 80%;</w:t>
      </w:r>
    </w:p>
    <w:p w:rsidR="00D65DEE" w:rsidRPr="006C1193" w:rsidRDefault="00D65DEE" w:rsidP="00D65D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85%.</w:t>
      </w:r>
    </w:p>
    <w:p w:rsidR="00D65DEE" w:rsidRPr="009B6D78" w:rsidRDefault="00D65DEE" w:rsidP="00D65DEE">
      <w:pPr>
        <w:spacing w:after="0" w:line="276" w:lineRule="auto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9B6D78">
        <w:rPr>
          <w:rFonts w:ascii="Times New Roman" w:hAnsi="Times New Roman"/>
          <w:sz w:val="28"/>
          <w:szCs w:val="28"/>
          <w:lang w:val="ru-RU"/>
        </w:rPr>
        <w:t>Анализ качества ПМП сопровождения</w:t>
      </w:r>
    </w:p>
    <w:p w:rsidR="00D65DEE" w:rsidRPr="00730319" w:rsidRDefault="00D65DEE" w:rsidP="00D65DEE">
      <w:pPr>
        <w:spacing w:after="0" w:line="276" w:lineRule="auto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ПМП сопровождение МБДОУ № 53 идет по следующим направлениям: диагностика детей с нарушениями речи; планирование коррекционной работы воспитанников всеми участниками </w:t>
      </w:r>
      <w:proofErr w:type="spellStart"/>
      <w:r w:rsidRPr="00730319">
        <w:rPr>
          <w:rFonts w:ascii="Times New Roman" w:hAnsi="Times New Roman"/>
          <w:sz w:val="28"/>
          <w:szCs w:val="28"/>
          <w:lang w:val="ru-RU"/>
        </w:rPr>
        <w:t>ПМПк</w:t>
      </w:r>
      <w:proofErr w:type="spellEnd"/>
      <w:r w:rsidRPr="00730319">
        <w:rPr>
          <w:rFonts w:ascii="Times New Roman" w:hAnsi="Times New Roman"/>
          <w:sz w:val="28"/>
          <w:szCs w:val="28"/>
          <w:lang w:val="ru-RU"/>
        </w:rPr>
        <w:t xml:space="preserve">; коррекция выявленных речевых, психологических и педагогических нарушений развития  воспитанников; мониторинг динамики развития речи воспитанников.   </w:t>
      </w:r>
    </w:p>
    <w:p w:rsidR="00D65DEE" w:rsidRPr="00730319" w:rsidRDefault="00D65DEE" w:rsidP="00D65DEE">
      <w:pPr>
        <w:shd w:val="clear" w:color="auto" w:fill="FFFFFF"/>
        <w:tabs>
          <w:tab w:val="left" w:pos="782"/>
        </w:tabs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Организовано системное психолого-педагогическое сопровождение каждого ребёнка с нарушением речи. В ДОУ создана </w:t>
      </w:r>
      <w:proofErr w:type="spellStart"/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>ПМПк</w:t>
      </w:r>
      <w:proofErr w:type="spellEnd"/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 xml:space="preserve">, деятельность </w:t>
      </w:r>
      <w:proofErr w:type="gramStart"/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>которого</w:t>
      </w:r>
      <w:proofErr w:type="gramEnd"/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системообразующей в данном сопро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вождении. В ДОУ воспитывается 14</w:t>
      </w:r>
      <w:r w:rsidR="00626B73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73">
        <w:rPr>
          <w:rFonts w:ascii="Times New Roman" w:hAnsi="Times New Roman"/>
          <w:color w:val="000000"/>
          <w:sz w:val="28"/>
          <w:szCs w:val="28"/>
          <w:lang w:val="ru-RU"/>
        </w:rPr>
        <w:t>ребёнка</w:t>
      </w:r>
      <w:bookmarkStart w:id="0" w:name="_GoBack"/>
      <w:bookmarkEnd w:id="0"/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 xml:space="preserve">, из них в специализированных группах 33 человек, что составило 22% от общего числа воспитанников в ДОУ. В </w:t>
      </w:r>
      <w:proofErr w:type="gramStart"/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>старшей</w:t>
      </w:r>
      <w:proofErr w:type="gramEnd"/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17 человек, в подготовительной  - 16 человек. Выпущено 16 человек (с ОНР, ст</w:t>
      </w:r>
      <w:proofErr w:type="gramStart"/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>.д</w:t>
      </w:r>
      <w:proofErr w:type="gramEnd"/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 xml:space="preserve">изартрия  – 10 человек, с ФФН, ст.дизартрия – 4 человек, с СНР? – 2 человека), с хорошей речью 11, что составила 69%. Рекомендовано в ОУ, класс нормы 11 </w:t>
      </w:r>
      <w:proofErr w:type="spellStart"/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>челове</w:t>
      </w:r>
      <w:proofErr w:type="spellEnd"/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>; ОУ, класс нормы, занятия с логопедом - 3 человека, углубленное обследование – 2 человека. На второй год обучения остались 17 человек, из них по психолого-педагогической классификации с  ОНР – 13 человек; ФФН – 4 человека. По клинико-педагогической классификации: 16 человек – со стертой дизартрией, 1 ребенок - комбинированные нарушения (</w:t>
      </w:r>
      <w:proofErr w:type="spellStart"/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>ринолалия+дизартрия</w:t>
      </w:r>
      <w:proofErr w:type="spellEnd"/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 xml:space="preserve">).   </w:t>
      </w:r>
    </w:p>
    <w:p w:rsidR="00D65DEE" w:rsidRPr="00730319" w:rsidRDefault="00D65DEE" w:rsidP="00D65DE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      Для коррекции эмоциональной сферы, навыков </w:t>
      </w:r>
      <w:proofErr w:type="spellStart"/>
      <w:r w:rsidRPr="00730319"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 w:rsidRPr="00730319">
        <w:rPr>
          <w:rFonts w:ascii="Times New Roman" w:hAnsi="Times New Roman"/>
          <w:sz w:val="28"/>
          <w:szCs w:val="28"/>
          <w:lang w:val="ru-RU"/>
        </w:rPr>
        <w:t>, расслабления, снятия психомоторного напряжения, повышение сенсорной чувствительности дошкольников педагогом-психологом использовались программы С. Крюковой «</w:t>
      </w:r>
      <w:proofErr w:type="spellStart"/>
      <w:r w:rsidRPr="00730319">
        <w:rPr>
          <w:rFonts w:ascii="Times New Roman" w:hAnsi="Times New Roman"/>
          <w:sz w:val="28"/>
          <w:szCs w:val="28"/>
          <w:lang w:val="ru-RU"/>
        </w:rPr>
        <w:t>Тренинговая</w:t>
      </w:r>
      <w:proofErr w:type="spellEnd"/>
      <w:r w:rsidRPr="00730319">
        <w:rPr>
          <w:rFonts w:ascii="Times New Roman" w:hAnsi="Times New Roman"/>
          <w:sz w:val="28"/>
          <w:szCs w:val="28"/>
          <w:lang w:val="ru-RU"/>
        </w:rPr>
        <w:t xml:space="preserve"> работа с детьми 3-7 лет» - с детьми средней группы, О.В. </w:t>
      </w:r>
      <w:proofErr w:type="spellStart"/>
      <w:r w:rsidRPr="00730319">
        <w:rPr>
          <w:rFonts w:ascii="Times New Roman" w:hAnsi="Times New Roman"/>
          <w:sz w:val="28"/>
          <w:szCs w:val="28"/>
          <w:lang w:val="ru-RU"/>
        </w:rPr>
        <w:t>Хухлаевой</w:t>
      </w:r>
      <w:proofErr w:type="spellEnd"/>
      <w:r w:rsidRPr="00730319">
        <w:rPr>
          <w:rFonts w:ascii="Times New Roman" w:hAnsi="Times New Roman"/>
          <w:sz w:val="28"/>
          <w:szCs w:val="28"/>
          <w:lang w:val="ru-RU"/>
        </w:rPr>
        <w:t xml:space="preserve"> «Тропинка к своему «Я» - с детьми старшей логопедической группы. В подготовительной группе были проведены занятия по программе И.В. Ганичевой «Телесно-ориентированные подходы в </w:t>
      </w:r>
      <w:proofErr w:type="spellStart"/>
      <w:r w:rsidRPr="00730319">
        <w:rPr>
          <w:rFonts w:ascii="Times New Roman" w:hAnsi="Times New Roman"/>
          <w:sz w:val="28"/>
          <w:szCs w:val="28"/>
          <w:lang w:val="ru-RU"/>
        </w:rPr>
        <w:t>психокоррекционной</w:t>
      </w:r>
      <w:proofErr w:type="spellEnd"/>
      <w:r w:rsidRPr="00730319">
        <w:rPr>
          <w:rFonts w:ascii="Times New Roman" w:hAnsi="Times New Roman"/>
          <w:sz w:val="28"/>
          <w:szCs w:val="28"/>
          <w:lang w:val="ru-RU"/>
        </w:rPr>
        <w:t xml:space="preserve"> и развивающей работе с детьми». В рамках данного направления деятельности было проведено 85 занятий.</w:t>
      </w:r>
    </w:p>
    <w:p w:rsidR="00D65DEE" w:rsidRPr="00730319" w:rsidRDefault="00D65DEE" w:rsidP="00D65DEE">
      <w:pPr>
        <w:spacing w:after="0" w:line="276" w:lineRule="auto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Педагоги систематически повышают свою квалификацию, обучаясь на курсах МОУ ДПО НМЦ, КРИПК и </w:t>
      </w:r>
      <w:proofErr w:type="gramStart"/>
      <w:r w:rsidRPr="00730319">
        <w:rPr>
          <w:rFonts w:ascii="Times New Roman" w:hAnsi="Times New Roman"/>
          <w:sz w:val="28"/>
          <w:szCs w:val="28"/>
          <w:lang w:val="ru-RU"/>
        </w:rPr>
        <w:t>ПРО</w:t>
      </w:r>
      <w:proofErr w:type="gramEnd"/>
      <w:r w:rsidRPr="00730319">
        <w:rPr>
          <w:rFonts w:ascii="Times New Roman" w:hAnsi="Times New Roman"/>
          <w:sz w:val="28"/>
          <w:szCs w:val="28"/>
          <w:lang w:val="ru-RU"/>
        </w:rPr>
        <w:t>, в высших и средни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730319">
        <w:rPr>
          <w:rFonts w:ascii="Times New Roman" w:hAnsi="Times New Roman"/>
          <w:sz w:val="28"/>
          <w:szCs w:val="28"/>
          <w:lang w:val="ru-RU"/>
        </w:rPr>
        <w:t>учебных заведениях.</w:t>
      </w:r>
    </w:p>
    <w:p w:rsidR="00D65DEE" w:rsidRPr="00730319" w:rsidRDefault="00D65DEE" w:rsidP="00D65DEE">
      <w:pPr>
        <w:spacing w:after="0" w:line="276" w:lineRule="auto"/>
        <w:ind w:right="43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Прогноз ПМП сопровождения</w:t>
      </w:r>
    </w:p>
    <w:p w:rsidR="00D65DEE" w:rsidRPr="00730319" w:rsidRDefault="00D65DEE" w:rsidP="00D65DEE">
      <w:pPr>
        <w:spacing w:after="0" w:line="276" w:lineRule="auto"/>
        <w:ind w:right="43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Для улучшения качества ПМП сопровождения в ДОУ планируется: </w:t>
      </w:r>
    </w:p>
    <w:p w:rsidR="00D65DEE" w:rsidRPr="00730319" w:rsidRDefault="00D65DEE" w:rsidP="00D65DEE">
      <w:pPr>
        <w:spacing w:after="0" w:line="276" w:lineRule="auto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Подготовка к изданию сборника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меиодического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материала по направлению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«Интегрированный подход к содержанию дошкольного образования». </w:t>
      </w:r>
    </w:p>
    <w:p w:rsidR="00D65DEE" w:rsidRPr="00730319" w:rsidRDefault="00D65DEE" w:rsidP="00D65DEE">
      <w:pPr>
        <w:spacing w:after="0" w:line="276" w:lineRule="auto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730319">
        <w:rPr>
          <w:rFonts w:ascii="Times New Roman" w:hAnsi="Times New Roman"/>
          <w:sz w:val="28"/>
          <w:szCs w:val="28"/>
          <w:lang w:val="ru-RU"/>
        </w:rPr>
        <w:t>трабатывается</w:t>
      </w:r>
      <w:r w:rsidRPr="0073031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30319">
        <w:rPr>
          <w:rFonts w:ascii="Times New Roman" w:hAnsi="Times New Roman"/>
          <w:sz w:val="28"/>
          <w:szCs w:val="28"/>
          <w:lang w:val="ru-RU"/>
        </w:rPr>
        <w:t>направление  по созданию родительского клуба, происходит сближение целей семейного и общественного воспитания, вовлечение родителей в жизнь ДОУ, развитие у них эффективного взаимодействия с ребенком.</w:t>
      </w:r>
    </w:p>
    <w:p w:rsidR="00D65DEE" w:rsidRPr="00730319" w:rsidRDefault="00D65DEE" w:rsidP="00D65DEE">
      <w:pPr>
        <w:spacing w:after="0" w:line="276" w:lineRule="auto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3. Систематизируется материал  учителем-логопедом и педагогом-психологом для разработки интегрированной программы сопровождения детей 5 – 6 лет с общим недоразвитием речи при стертой форме дизартрии.</w:t>
      </w:r>
    </w:p>
    <w:p w:rsidR="00D65DEE" w:rsidRPr="00A42359" w:rsidRDefault="00D65DEE" w:rsidP="00D65DE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DEE" w:rsidRPr="00730319" w:rsidRDefault="00D65DEE" w:rsidP="00D65DEE">
      <w:pPr>
        <w:tabs>
          <w:tab w:val="left" w:pos="6679"/>
        </w:tabs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lastRenderedPageBreak/>
        <w:t>Согласно плану, ориентируясь на основную цель. Психологом было проведено диагностическое обследование выпускников подготовительной группы для определения их функциональной готовности</w:t>
      </w:r>
      <w:r>
        <w:rPr>
          <w:rFonts w:ascii="Times New Roman" w:hAnsi="Times New Roman"/>
          <w:sz w:val="28"/>
          <w:szCs w:val="28"/>
          <w:lang w:val="ru-RU"/>
        </w:rPr>
        <w:t xml:space="preserve"> к обучению в школе в 2014 - 2015</w:t>
      </w:r>
      <w:r w:rsidRPr="00730319">
        <w:rPr>
          <w:rFonts w:ascii="Times New Roman" w:hAnsi="Times New Roman"/>
          <w:sz w:val="28"/>
          <w:szCs w:val="28"/>
          <w:lang w:val="ru-RU"/>
        </w:rPr>
        <w:t>г.:</w:t>
      </w:r>
    </w:p>
    <w:p w:rsidR="00D65DEE" w:rsidRPr="00730319" w:rsidRDefault="00D65DEE" w:rsidP="00D65DE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- по группе здоровья – 4 % выпускников имеют </w:t>
      </w:r>
      <w:r>
        <w:rPr>
          <w:rFonts w:ascii="Times New Roman" w:hAnsi="Times New Roman"/>
          <w:sz w:val="28"/>
          <w:szCs w:val="28"/>
        </w:rPr>
        <w:t>I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группу здоровья, 16 % </w:t>
      </w:r>
      <w:r>
        <w:rPr>
          <w:rFonts w:ascii="Times New Roman" w:hAnsi="Times New Roman"/>
          <w:sz w:val="28"/>
          <w:szCs w:val="28"/>
        </w:rPr>
        <w:t>II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группу здоровья, 76% -  </w:t>
      </w:r>
      <w:r>
        <w:rPr>
          <w:rFonts w:ascii="Times New Roman" w:hAnsi="Times New Roman"/>
          <w:sz w:val="28"/>
          <w:szCs w:val="28"/>
        </w:rPr>
        <w:t>III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 группу здоровья, 4% - </w:t>
      </w:r>
      <w:r>
        <w:rPr>
          <w:rFonts w:ascii="Times New Roman" w:hAnsi="Times New Roman"/>
          <w:sz w:val="28"/>
          <w:szCs w:val="28"/>
        </w:rPr>
        <w:t>V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 группу;</w:t>
      </w:r>
    </w:p>
    <w:p w:rsidR="00D65DEE" w:rsidRPr="00730319" w:rsidRDefault="00D65DEE" w:rsidP="00D65DE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- социальная и психолого-педагогическая готовность к школе составила: 52% - высокий уровень (высокие и выше среднего показатели нормы актуального развития), 48% - средний уровень (средние и нижние показатели нормы актуального развития);</w:t>
      </w:r>
    </w:p>
    <w:p w:rsidR="00D65DEE" w:rsidRPr="00730319" w:rsidRDefault="00D65DEE" w:rsidP="00D65DE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- развитие школьно-значимых психофизиологических функций: 84% - высокий уровень (высокие и выше среднего показатели нормы актуального развития, 16% средний уровень (средние и нижние показатели нормы актуального развития)</w:t>
      </w:r>
      <w:proofErr w:type="gramStart"/>
      <w:r w:rsidRPr="00730319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D65DEE" w:rsidRPr="00730319" w:rsidRDefault="00D65DEE" w:rsidP="00D65DE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30319">
        <w:rPr>
          <w:rFonts w:ascii="Times New Roman" w:hAnsi="Times New Roman"/>
          <w:sz w:val="28"/>
          <w:szCs w:val="28"/>
          <w:lang w:val="ru-RU"/>
        </w:rPr>
        <w:t xml:space="preserve">- развитие  психологических предпосылок учебной деятельности: 64 % - высокий уровень (высокие и выше среднего показатели нормы актуального развития , 28% - средний уровень (средние и нижние показатели нормы актуального </w:t>
      </w:r>
      <w:r>
        <w:rPr>
          <w:rFonts w:ascii="Times New Roman" w:hAnsi="Times New Roman"/>
          <w:sz w:val="28"/>
          <w:szCs w:val="28"/>
          <w:lang w:val="ru-RU"/>
        </w:rPr>
        <w:t>развития), 8%  - низкий уровень.</w:t>
      </w:r>
      <w:proofErr w:type="gramEnd"/>
    </w:p>
    <w:p w:rsidR="00D65DEE" w:rsidRDefault="00D65DEE" w:rsidP="00D65DE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30319">
        <w:rPr>
          <w:rFonts w:ascii="Times New Roman" w:hAnsi="Times New Roman"/>
          <w:sz w:val="28"/>
          <w:szCs w:val="28"/>
          <w:lang w:val="ru-RU"/>
        </w:rPr>
        <w:t>Итого:  высокий уровень функциональной готовности к школе показали – 67 % (высокие и выше среднего показатели нормы актуального развития, средний – 31 % детей (средние и нижние показатели нормы актуального развития), 2 детей по одному из трех показателей показали низкие результаты (2%) .</w:t>
      </w:r>
      <w:proofErr w:type="gramEnd"/>
    </w:p>
    <w:p w:rsidR="00D65DEE" w:rsidRPr="005D1DC1" w:rsidRDefault="00D65DEE" w:rsidP="00D65DE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5DEE" w:rsidRDefault="00D65DEE" w:rsidP="00D65DEE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65DEE" w:rsidRPr="009B6D78" w:rsidRDefault="00D65DEE" w:rsidP="00D65DEE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B6D78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  <w:r w:rsidRPr="009B6D78">
        <w:rPr>
          <w:rFonts w:ascii="Times New Roman" w:hAnsi="Times New Roman"/>
          <w:b/>
          <w:sz w:val="28"/>
          <w:szCs w:val="28"/>
          <w:lang w:val="ru-RU"/>
        </w:rPr>
        <w:t>воды:</w:t>
      </w:r>
    </w:p>
    <w:p w:rsidR="00D65DEE" w:rsidRPr="009C2D6E" w:rsidRDefault="00D65DEE" w:rsidP="00D65DEE">
      <w:p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 xml:space="preserve">За прошедший отчетный период была проведена  разноплановая качественная педагогическая работа объединившая, всех участников педагогического  процесса: детей, родителей и педагогический коллектив. В течение года были реализованы задачи физкультурно-оздоровительного, </w:t>
      </w:r>
      <w:r>
        <w:rPr>
          <w:rFonts w:ascii="Times New Roman" w:hAnsi="Times New Roman"/>
          <w:sz w:val="28"/>
          <w:szCs w:val="28"/>
          <w:lang w:val="ru-RU"/>
        </w:rPr>
        <w:t>познавательно-</w:t>
      </w:r>
      <w:r w:rsidRPr="00730319">
        <w:rPr>
          <w:rFonts w:ascii="Times New Roman" w:hAnsi="Times New Roman"/>
          <w:sz w:val="28"/>
          <w:szCs w:val="28"/>
          <w:lang w:val="ru-RU"/>
        </w:rPr>
        <w:t xml:space="preserve">речевого </w:t>
      </w:r>
      <w:r>
        <w:rPr>
          <w:rFonts w:ascii="Times New Roman" w:hAnsi="Times New Roman"/>
          <w:sz w:val="28"/>
          <w:szCs w:val="28"/>
          <w:lang w:val="ru-RU"/>
        </w:rPr>
        <w:t>направления в соответствии с ФГОС.</w:t>
      </w:r>
    </w:p>
    <w:p w:rsidR="00D65DEE" w:rsidRDefault="00D65DEE" w:rsidP="00D65DEE">
      <w:p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30319">
        <w:rPr>
          <w:rFonts w:ascii="Times New Roman" w:hAnsi="Times New Roman"/>
          <w:sz w:val="28"/>
          <w:szCs w:val="28"/>
          <w:lang w:val="ru-RU"/>
        </w:rPr>
        <w:t>С нашей точки зрения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30319">
        <w:rPr>
          <w:rFonts w:ascii="Times New Roman" w:hAnsi="Times New Roman"/>
          <w:sz w:val="28"/>
          <w:szCs w:val="28"/>
          <w:lang w:val="ru-RU"/>
        </w:rPr>
        <w:t>следует  продолжать работу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65DEE" w:rsidRPr="00256DF0" w:rsidRDefault="00D65DEE" w:rsidP="00D65DEE">
      <w:pPr>
        <w:pStyle w:val="a5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256DF0">
        <w:rPr>
          <w:rFonts w:ascii="Times New Roman" w:hAnsi="Times New Roman"/>
          <w:sz w:val="28"/>
          <w:szCs w:val="28"/>
        </w:rPr>
        <w:t>ацеленную</w:t>
      </w:r>
      <w:proofErr w:type="gramEnd"/>
      <w:r w:rsidRPr="00256DF0">
        <w:rPr>
          <w:rFonts w:ascii="Times New Roman" w:hAnsi="Times New Roman"/>
          <w:sz w:val="28"/>
          <w:szCs w:val="28"/>
        </w:rPr>
        <w:t xml:space="preserve"> на активное взаимодействие педагогов и родителей, родительской компетентности в вопросах формирования культуры здоровья дошкольников. </w:t>
      </w:r>
    </w:p>
    <w:p w:rsidR="00D65DEE" w:rsidRPr="00256DF0" w:rsidRDefault="00D65DEE" w:rsidP="00D65DEE">
      <w:pPr>
        <w:pStyle w:val="a5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Направленную на п</w:t>
      </w:r>
      <w:r w:rsidRPr="00256DF0">
        <w:rPr>
          <w:rFonts w:ascii="Times New Roman" w:hAnsi="Times New Roman"/>
          <w:sz w:val="28"/>
          <w:szCs w:val="28"/>
        </w:rPr>
        <w:t>овышение качества воспитательно-образовательного процесса через интеграцию образовательных областей</w:t>
      </w:r>
      <w:r>
        <w:rPr>
          <w:rFonts w:ascii="Times New Roman" w:hAnsi="Times New Roman"/>
          <w:sz w:val="28"/>
          <w:szCs w:val="28"/>
        </w:rPr>
        <w:t xml:space="preserve"> 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552A9" w:rsidRPr="00D65DEE" w:rsidRDefault="000552A9">
      <w:pPr>
        <w:rPr>
          <w:lang w:val="ru-RU"/>
        </w:rPr>
      </w:pPr>
    </w:p>
    <w:sectPr w:rsidR="000552A9" w:rsidRPr="00D65DEE" w:rsidSect="0005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A99"/>
    <w:multiLevelType w:val="hybridMultilevel"/>
    <w:tmpl w:val="7728BE5C"/>
    <w:lvl w:ilvl="0" w:tplc="1DEC6CC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8B28007E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F16815"/>
    <w:multiLevelType w:val="hybridMultilevel"/>
    <w:tmpl w:val="4A62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318C"/>
    <w:multiLevelType w:val="hybridMultilevel"/>
    <w:tmpl w:val="7308615A"/>
    <w:lvl w:ilvl="0" w:tplc="411057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72830"/>
    <w:multiLevelType w:val="hybridMultilevel"/>
    <w:tmpl w:val="94A88F9C"/>
    <w:lvl w:ilvl="0" w:tplc="D7B2540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1BC34493"/>
    <w:multiLevelType w:val="hybridMultilevel"/>
    <w:tmpl w:val="DE8421A6"/>
    <w:lvl w:ilvl="0" w:tplc="276E10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5F486E"/>
    <w:multiLevelType w:val="hybridMultilevel"/>
    <w:tmpl w:val="E076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B608D"/>
    <w:multiLevelType w:val="hybridMultilevel"/>
    <w:tmpl w:val="969A35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B27DF1"/>
    <w:multiLevelType w:val="hybridMultilevel"/>
    <w:tmpl w:val="43F45B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231361"/>
    <w:multiLevelType w:val="hybridMultilevel"/>
    <w:tmpl w:val="30627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F2663"/>
    <w:multiLevelType w:val="multilevel"/>
    <w:tmpl w:val="98C6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D2898"/>
    <w:multiLevelType w:val="hybridMultilevel"/>
    <w:tmpl w:val="E59C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E0DF4"/>
    <w:multiLevelType w:val="hybridMultilevel"/>
    <w:tmpl w:val="DE8421A6"/>
    <w:lvl w:ilvl="0" w:tplc="276E10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0533BD"/>
    <w:multiLevelType w:val="hybridMultilevel"/>
    <w:tmpl w:val="AE86D998"/>
    <w:lvl w:ilvl="0" w:tplc="8B280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B28007E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D36BC"/>
    <w:multiLevelType w:val="hybridMultilevel"/>
    <w:tmpl w:val="7A4297DC"/>
    <w:lvl w:ilvl="0" w:tplc="6D12BBE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80960"/>
    <w:multiLevelType w:val="hybridMultilevel"/>
    <w:tmpl w:val="3D88F080"/>
    <w:lvl w:ilvl="0" w:tplc="473082C2">
      <w:start w:val="1"/>
      <w:numFmt w:val="decimal"/>
      <w:lvlText w:val="%1."/>
      <w:lvlJc w:val="left"/>
      <w:pPr>
        <w:ind w:left="896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470255FA"/>
    <w:multiLevelType w:val="hybridMultilevel"/>
    <w:tmpl w:val="060433B0"/>
    <w:lvl w:ilvl="0" w:tplc="74AEA4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97916"/>
    <w:multiLevelType w:val="hybridMultilevel"/>
    <w:tmpl w:val="023C177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4FB5070B"/>
    <w:multiLevelType w:val="hybridMultilevel"/>
    <w:tmpl w:val="023C177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50F642C7"/>
    <w:multiLevelType w:val="hybridMultilevel"/>
    <w:tmpl w:val="67B87930"/>
    <w:lvl w:ilvl="0" w:tplc="276E10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A3F91"/>
    <w:multiLevelType w:val="hybridMultilevel"/>
    <w:tmpl w:val="BDB0A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"/>
        </w:tabs>
        <w:ind w:left="14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571C7"/>
    <w:multiLevelType w:val="hybridMultilevel"/>
    <w:tmpl w:val="634491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2A66CA6"/>
    <w:multiLevelType w:val="hybridMultilevel"/>
    <w:tmpl w:val="EEF01942"/>
    <w:lvl w:ilvl="0" w:tplc="ADD8ABB6">
      <w:start w:val="1"/>
      <w:numFmt w:val="decimal"/>
      <w:lvlText w:val="%1."/>
      <w:lvlJc w:val="left"/>
      <w:pPr>
        <w:ind w:left="120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6873C6A"/>
    <w:multiLevelType w:val="hybridMultilevel"/>
    <w:tmpl w:val="B88A2958"/>
    <w:lvl w:ilvl="0" w:tplc="473082C2">
      <w:start w:val="1"/>
      <w:numFmt w:val="decimal"/>
      <w:lvlText w:val="%1."/>
      <w:lvlJc w:val="left"/>
      <w:pPr>
        <w:ind w:left="1256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90196C"/>
    <w:multiLevelType w:val="hybridMultilevel"/>
    <w:tmpl w:val="8DD2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82EE6"/>
    <w:multiLevelType w:val="hybridMultilevel"/>
    <w:tmpl w:val="4238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302BF"/>
    <w:multiLevelType w:val="hybridMultilevel"/>
    <w:tmpl w:val="12328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2E62A5"/>
    <w:multiLevelType w:val="hybridMultilevel"/>
    <w:tmpl w:val="E3E2F272"/>
    <w:lvl w:ilvl="0" w:tplc="9B5475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A00C0"/>
    <w:multiLevelType w:val="hybridMultilevel"/>
    <w:tmpl w:val="67B87930"/>
    <w:lvl w:ilvl="0" w:tplc="276E10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65BA0"/>
    <w:multiLevelType w:val="hybridMultilevel"/>
    <w:tmpl w:val="A1E0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B7B70"/>
    <w:multiLevelType w:val="hybridMultilevel"/>
    <w:tmpl w:val="C3A08546"/>
    <w:lvl w:ilvl="0" w:tplc="07580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0346B"/>
    <w:multiLevelType w:val="hybridMultilevel"/>
    <w:tmpl w:val="5BC40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5293E"/>
    <w:multiLevelType w:val="hybridMultilevel"/>
    <w:tmpl w:val="3ED8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95626"/>
    <w:multiLevelType w:val="hybridMultilevel"/>
    <w:tmpl w:val="C50CD3D6"/>
    <w:lvl w:ilvl="0" w:tplc="95C2A81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16"/>
  </w:num>
  <w:num w:numId="6">
    <w:abstractNumId w:val="20"/>
  </w:num>
  <w:num w:numId="7">
    <w:abstractNumId w:val="15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25"/>
  </w:num>
  <w:num w:numId="16">
    <w:abstractNumId w:val="2"/>
  </w:num>
  <w:num w:numId="17">
    <w:abstractNumId w:val="22"/>
  </w:num>
  <w:num w:numId="18">
    <w:abstractNumId w:val="32"/>
  </w:num>
  <w:num w:numId="19">
    <w:abstractNumId w:val="11"/>
  </w:num>
  <w:num w:numId="20">
    <w:abstractNumId w:val="27"/>
  </w:num>
  <w:num w:numId="21">
    <w:abstractNumId w:val="18"/>
  </w:num>
  <w:num w:numId="22">
    <w:abstractNumId w:val="21"/>
  </w:num>
  <w:num w:numId="23">
    <w:abstractNumId w:val="31"/>
  </w:num>
  <w:num w:numId="24">
    <w:abstractNumId w:val="29"/>
  </w:num>
  <w:num w:numId="25">
    <w:abstractNumId w:val="10"/>
  </w:num>
  <w:num w:numId="26">
    <w:abstractNumId w:val="9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2"/>
  </w:num>
  <w:num w:numId="30">
    <w:abstractNumId w:val="5"/>
  </w:num>
  <w:num w:numId="31">
    <w:abstractNumId w:val="24"/>
  </w:num>
  <w:num w:numId="32">
    <w:abstractNumId w:val="13"/>
  </w:num>
  <w:num w:numId="33">
    <w:abstractNumId w:val="2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DEE"/>
    <w:rsid w:val="000552A9"/>
    <w:rsid w:val="00110DC0"/>
    <w:rsid w:val="0017305C"/>
    <w:rsid w:val="001B7797"/>
    <w:rsid w:val="001C7590"/>
    <w:rsid w:val="002405D3"/>
    <w:rsid w:val="005A029F"/>
    <w:rsid w:val="00626B73"/>
    <w:rsid w:val="00680DF3"/>
    <w:rsid w:val="00691165"/>
    <w:rsid w:val="00776385"/>
    <w:rsid w:val="00875785"/>
    <w:rsid w:val="00D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EE"/>
    <w:pPr>
      <w:spacing w:after="240" w:line="48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6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5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65DEE"/>
    <w:pPr>
      <w:keepNext/>
      <w:spacing w:after="0" w:line="240" w:lineRule="auto"/>
      <w:ind w:firstLine="0"/>
      <w:jc w:val="center"/>
      <w:outlineLvl w:val="3"/>
    </w:pPr>
    <w:rPr>
      <w:rFonts w:ascii="Times New Roman" w:hAnsi="Times New Roman"/>
      <w:b/>
      <w:sz w:val="42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65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D65DEE"/>
    <w:rPr>
      <w:rFonts w:ascii="Times New Roman" w:eastAsia="Times New Roman" w:hAnsi="Times New Roman" w:cs="Times New Roman"/>
      <w:b/>
      <w:sz w:val="42"/>
      <w:szCs w:val="40"/>
      <w:lang w:eastAsia="ru-RU"/>
    </w:rPr>
  </w:style>
  <w:style w:type="paragraph" w:styleId="a3">
    <w:name w:val="No Spacing"/>
    <w:basedOn w:val="a"/>
    <w:link w:val="a4"/>
    <w:uiPriority w:val="1"/>
    <w:qFormat/>
    <w:rsid w:val="00D65DEE"/>
    <w:pPr>
      <w:spacing w:after="0" w:line="240" w:lineRule="auto"/>
      <w:ind w:firstLine="0"/>
    </w:pPr>
  </w:style>
  <w:style w:type="paragraph" w:styleId="a5">
    <w:name w:val="List Paragraph"/>
    <w:basedOn w:val="a"/>
    <w:uiPriority w:val="34"/>
    <w:qFormat/>
    <w:rsid w:val="00D65DE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D65DEE"/>
    <w:rPr>
      <w:rFonts w:ascii="Calibri" w:eastAsia="Times New Roman" w:hAnsi="Calibri" w:cs="Times New Roman"/>
      <w:lang w:val="en-US"/>
    </w:rPr>
  </w:style>
  <w:style w:type="paragraph" w:customStyle="1" w:styleId="Style5">
    <w:name w:val="Style5"/>
    <w:basedOn w:val="a"/>
    <w:rsid w:val="00D65DE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23">
    <w:name w:val="Font Style223"/>
    <w:basedOn w:val="a0"/>
    <w:uiPriority w:val="99"/>
    <w:rsid w:val="00D65DEE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semiHidden/>
    <w:rsid w:val="00D65DEE"/>
    <w:pPr>
      <w:spacing w:after="120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65DEE"/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rsid w:val="00D6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65DE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65DEE"/>
    <w:rPr>
      <w:rFonts w:ascii="Calibri" w:eastAsia="Times New Roman" w:hAnsi="Calibri" w:cs="Times New Roman"/>
      <w:lang w:val="en-US"/>
    </w:rPr>
  </w:style>
  <w:style w:type="paragraph" w:styleId="a9">
    <w:name w:val="Body Text Indent"/>
    <w:basedOn w:val="a"/>
    <w:link w:val="aa"/>
    <w:uiPriority w:val="99"/>
    <w:rsid w:val="00D65D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65DEE"/>
    <w:rPr>
      <w:rFonts w:ascii="Calibri" w:eastAsia="Times New Roman" w:hAnsi="Calibri" w:cs="Times New Roman"/>
      <w:lang w:val="en-US"/>
    </w:rPr>
  </w:style>
  <w:style w:type="paragraph" w:customStyle="1" w:styleId="BODY">
    <w:name w:val="BODY"/>
    <w:basedOn w:val="a"/>
    <w:rsid w:val="00D65DEE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val="ru-RU"/>
    </w:rPr>
  </w:style>
  <w:style w:type="character" w:customStyle="1" w:styleId="FontStyle207">
    <w:name w:val="Font Style207"/>
    <w:uiPriority w:val="99"/>
    <w:rsid w:val="00D65DEE"/>
    <w:rPr>
      <w:rFonts w:ascii="Century Schoolbook" w:hAnsi="Century Schoolbook"/>
      <w:sz w:val="18"/>
    </w:rPr>
  </w:style>
  <w:style w:type="character" w:customStyle="1" w:styleId="FontStyle227">
    <w:name w:val="Font Style227"/>
    <w:uiPriority w:val="99"/>
    <w:rsid w:val="00D65DEE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D65DE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ahoma" w:eastAsia="Calibri" w:hAnsi="Tahoma" w:cs="Tahoma"/>
      <w:sz w:val="24"/>
      <w:szCs w:val="24"/>
      <w:lang w:val="ru-RU" w:eastAsia="ru-RU"/>
    </w:rPr>
  </w:style>
  <w:style w:type="character" w:customStyle="1" w:styleId="FontStyle202">
    <w:name w:val="Font Style202"/>
    <w:uiPriority w:val="99"/>
    <w:rsid w:val="00D65DEE"/>
    <w:rPr>
      <w:rFonts w:ascii="Century Schoolbook" w:hAnsi="Century Schoolbook"/>
      <w:b/>
      <w:sz w:val="20"/>
    </w:rPr>
  </w:style>
  <w:style w:type="paragraph" w:customStyle="1" w:styleId="Style4">
    <w:name w:val="Style4"/>
    <w:basedOn w:val="a"/>
    <w:uiPriority w:val="99"/>
    <w:rsid w:val="00D65DEE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Tahoma" w:eastAsia="Calibri" w:hAnsi="Tahoma" w:cs="Tahoma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6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DEE"/>
    <w:rPr>
      <w:rFonts w:ascii="Tahoma" w:eastAsia="Times New Roman" w:hAnsi="Tahoma" w:cs="Tahoma"/>
      <w:sz w:val="16"/>
      <w:szCs w:val="16"/>
      <w:lang w:val="en-US"/>
    </w:rPr>
  </w:style>
  <w:style w:type="character" w:styleId="ad">
    <w:name w:val="Emphasis"/>
    <w:basedOn w:val="a0"/>
    <w:qFormat/>
    <w:rsid w:val="00D65DEE"/>
    <w:rPr>
      <w:i/>
      <w:iCs/>
    </w:rPr>
  </w:style>
  <w:style w:type="character" w:styleId="ae">
    <w:name w:val="Hyperlink"/>
    <w:basedOn w:val="a0"/>
    <w:uiPriority w:val="99"/>
    <w:semiHidden/>
    <w:unhideWhenUsed/>
    <w:rsid w:val="00D65DEE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65DEE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65DEE"/>
  </w:style>
  <w:style w:type="paragraph" w:styleId="af0">
    <w:name w:val="header"/>
    <w:basedOn w:val="a"/>
    <w:link w:val="af1"/>
    <w:uiPriority w:val="99"/>
    <w:semiHidden/>
    <w:unhideWhenUsed/>
    <w:rsid w:val="00D6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65DEE"/>
    <w:rPr>
      <w:rFonts w:ascii="Calibri" w:eastAsia="Times New Roman" w:hAnsi="Calibri" w:cs="Times New Roman"/>
      <w:lang w:val="en-US"/>
    </w:rPr>
  </w:style>
  <w:style w:type="paragraph" w:styleId="af2">
    <w:name w:val="footer"/>
    <w:basedOn w:val="a"/>
    <w:link w:val="af3"/>
    <w:uiPriority w:val="99"/>
    <w:semiHidden/>
    <w:unhideWhenUsed/>
    <w:rsid w:val="00D6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65DEE"/>
    <w:rPr>
      <w:rFonts w:ascii="Calibri" w:eastAsia="Times New Roman" w:hAnsi="Calibri" w:cs="Times New Roman"/>
      <w:lang w:val="en-US"/>
    </w:rPr>
  </w:style>
  <w:style w:type="character" w:styleId="af4">
    <w:name w:val="Strong"/>
    <w:basedOn w:val="a0"/>
    <w:uiPriority w:val="22"/>
    <w:qFormat/>
    <w:rsid w:val="00D65DEE"/>
    <w:rPr>
      <w:b/>
      <w:bCs/>
    </w:rPr>
  </w:style>
  <w:style w:type="paragraph" w:customStyle="1" w:styleId="Default">
    <w:name w:val="Default"/>
    <w:rsid w:val="00D6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6">
    <w:name w:val="Light Grid Accent 6"/>
    <w:basedOn w:val="a1"/>
    <w:uiPriority w:val="62"/>
    <w:rsid w:val="00D65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12</cp:revision>
  <dcterms:created xsi:type="dcterms:W3CDTF">2015-07-03T05:19:00Z</dcterms:created>
  <dcterms:modified xsi:type="dcterms:W3CDTF">2016-01-20T15:20:00Z</dcterms:modified>
</cp:coreProperties>
</file>